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43C" w:rsidRPr="00C0343C" w:rsidRDefault="00C0343C" w:rsidP="00C0343C">
      <w:pPr>
        <w:shd w:val="clear" w:color="auto" w:fill="FFFFFF"/>
        <w:spacing w:after="0" w:line="240" w:lineRule="auto"/>
        <w:outlineLvl w:val="0"/>
        <w:rPr>
          <w:rFonts w:ascii="Actor" w:eastAsia="Times New Roman" w:hAnsi="Actor" w:cs="Times New Roman"/>
          <w:b/>
          <w:bCs/>
          <w:color w:val="2D2E33"/>
          <w:kern w:val="36"/>
          <w:sz w:val="28"/>
          <w:szCs w:val="28"/>
        </w:rPr>
      </w:pPr>
      <w:r w:rsidRPr="00C0343C">
        <w:rPr>
          <w:rFonts w:ascii="Actor" w:eastAsia="Times New Roman" w:hAnsi="Actor" w:cs="Times New Roman"/>
          <w:b/>
          <w:bCs/>
          <w:color w:val="2D2E33"/>
          <w:kern w:val="36"/>
          <w:sz w:val="28"/>
          <w:szCs w:val="28"/>
        </w:rPr>
        <w:t>FFWPU Mission Statement</w:t>
      </w:r>
    </w:p>
    <w:p w:rsidR="00C0343C" w:rsidRPr="00C0343C" w:rsidRDefault="00C0343C" w:rsidP="00C0343C">
      <w:pPr>
        <w:shd w:val="clear" w:color="auto" w:fill="FFFFFF"/>
        <w:spacing w:after="0" w:line="240" w:lineRule="auto"/>
        <w:rPr>
          <w:rFonts w:ascii="Actor" w:eastAsia="Times New Roman" w:hAnsi="Actor" w:cs="Times New Roman"/>
          <w:color w:val="6C6D74"/>
          <w:sz w:val="28"/>
          <w:szCs w:val="28"/>
        </w:rPr>
      </w:pPr>
      <w:r w:rsidRPr="00C0343C">
        <w:rPr>
          <w:rFonts w:ascii="Actor" w:eastAsia="Times New Roman" w:hAnsi="Actor" w:cs="Times New Roman"/>
          <w:color w:val="6C6D74"/>
          <w:sz w:val="28"/>
          <w:szCs w:val="28"/>
        </w:rPr>
        <w:t>Guide America back to God through the teachings and Marriage Blessing of True Parents.</w:t>
      </w:r>
    </w:p>
    <w:p w:rsidR="00C0343C" w:rsidRPr="00C0343C" w:rsidRDefault="00C0343C" w:rsidP="00C0343C">
      <w:pPr>
        <w:shd w:val="clear" w:color="auto" w:fill="FFFFFF"/>
        <w:spacing w:after="0" w:line="240" w:lineRule="auto"/>
        <w:rPr>
          <w:rFonts w:ascii="Actor" w:eastAsia="Times New Roman" w:hAnsi="Actor" w:cs="Times New Roman"/>
          <w:color w:val="6C6D74"/>
          <w:sz w:val="28"/>
          <w:szCs w:val="28"/>
        </w:rPr>
      </w:pPr>
      <w:r w:rsidRPr="00C0343C">
        <w:rPr>
          <w:rFonts w:ascii="Actor" w:eastAsia="Times New Roman" w:hAnsi="Actor" w:cs="Times New Roman"/>
          <w:color w:val="6C6D74"/>
          <w:sz w:val="28"/>
          <w:szCs w:val="28"/>
        </w:rPr>
        <w:pict>
          <v:rect id="_x0000_i1025" style="width:0;height:0" o:hralign="center" o:hrstd="t" o:hr="t" fillcolor="#a0a0a0" stroked="f"/>
        </w:pict>
      </w:r>
    </w:p>
    <w:p w:rsidR="00C0343C" w:rsidRPr="00C0343C" w:rsidRDefault="00C0343C" w:rsidP="00C0343C">
      <w:pPr>
        <w:shd w:val="clear" w:color="auto" w:fill="FFFFFF"/>
        <w:spacing w:after="0" w:line="240" w:lineRule="auto"/>
        <w:outlineLvl w:val="0"/>
        <w:rPr>
          <w:rFonts w:ascii="Actor" w:eastAsia="Times New Roman" w:hAnsi="Actor" w:cs="Times New Roman"/>
          <w:b/>
          <w:bCs/>
          <w:color w:val="2D2E33"/>
          <w:kern w:val="36"/>
          <w:sz w:val="28"/>
          <w:szCs w:val="28"/>
        </w:rPr>
      </w:pPr>
      <w:r w:rsidRPr="00C0343C">
        <w:rPr>
          <w:rFonts w:ascii="Actor" w:eastAsia="Times New Roman" w:hAnsi="Actor" w:cs="Times New Roman"/>
          <w:b/>
          <w:bCs/>
          <w:color w:val="2D2E33"/>
          <w:kern w:val="36"/>
          <w:sz w:val="28"/>
          <w:szCs w:val="28"/>
        </w:rPr>
        <w:t xml:space="preserve">Purpose of Tribal </w:t>
      </w:r>
      <w:proofErr w:type="spellStart"/>
      <w:r w:rsidRPr="00C0343C">
        <w:rPr>
          <w:rFonts w:ascii="Actor" w:eastAsia="Times New Roman" w:hAnsi="Actor" w:cs="Times New Roman"/>
          <w:b/>
          <w:bCs/>
          <w:color w:val="2D2E33"/>
          <w:kern w:val="36"/>
          <w:sz w:val="28"/>
          <w:szCs w:val="28"/>
        </w:rPr>
        <w:t>Messiahship</w:t>
      </w:r>
      <w:proofErr w:type="spellEnd"/>
    </w:p>
    <w:p w:rsidR="00C0343C" w:rsidRPr="00C0343C" w:rsidRDefault="00C0343C" w:rsidP="00C0343C">
      <w:pPr>
        <w:shd w:val="clear" w:color="auto" w:fill="FFFFFF"/>
        <w:spacing w:after="0" w:line="240" w:lineRule="auto"/>
        <w:rPr>
          <w:rFonts w:ascii="Actor" w:eastAsia="Times New Roman" w:hAnsi="Actor" w:cs="Times New Roman"/>
          <w:color w:val="6C6D74"/>
          <w:sz w:val="28"/>
          <w:szCs w:val="28"/>
        </w:rPr>
      </w:pPr>
      <w:r w:rsidRPr="00C0343C">
        <w:rPr>
          <w:rFonts w:ascii="Actor" w:eastAsia="Times New Roman" w:hAnsi="Actor" w:cs="Times New Roman"/>
          <w:color w:val="6C6D74"/>
          <w:sz w:val="28"/>
          <w:szCs w:val="28"/>
        </w:rPr>
        <w:t>To inherit and expand the victorious foundation of True Parents, by loving, teaching and blessing those in our family’s sphere of influence.</w:t>
      </w:r>
    </w:p>
    <w:p w:rsidR="00C0343C" w:rsidRPr="00C0343C" w:rsidRDefault="00C0343C" w:rsidP="00C0343C">
      <w:pPr>
        <w:shd w:val="clear" w:color="auto" w:fill="FFFFFF"/>
        <w:spacing w:after="0" w:line="240" w:lineRule="auto"/>
        <w:rPr>
          <w:rFonts w:ascii="Actor" w:eastAsia="Times New Roman" w:hAnsi="Actor" w:cs="Times New Roman"/>
          <w:color w:val="6C6D74"/>
          <w:sz w:val="28"/>
          <w:szCs w:val="28"/>
        </w:rPr>
      </w:pPr>
      <w:r w:rsidRPr="00C0343C">
        <w:rPr>
          <w:rFonts w:ascii="Actor" w:eastAsia="Times New Roman" w:hAnsi="Actor" w:cs="Times New Roman"/>
          <w:color w:val="6C6D74"/>
          <w:sz w:val="28"/>
          <w:szCs w:val="28"/>
        </w:rPr>
        <w:pict>
          <v:rect id="_x0000_i1026" style="width:0;height:0" o:hralign="center" o:hrstd="t" o:hr="t" fillcolor="#a0a0a0" stroked="f"/>
        </w:pict>
      </w:r>
    </w:p>
    <w:p w:rsidR="00C0343C" w:rsidRPr="00C0343C" w:rsidRDefault="00C0343C" w:rsidP="00C0343C">
      <w:pPr>
        <w:shd w:val="clear" w:color="auto" w:fill="FFFFFF"/>
        <w:spacing w:after="0" w:line="240" w:lineRule="auto"/>
        <w:outlineLvl w:val="0"/>
        <w:rPr>
          <w:rFonts w:ascii="Actor" w:eastAsia="Times New Roman" w:hAnsi="Actor" w:cs="Times New Roman"/>
          <w:b/>
          <w:bCs/>
          <w:color w:val="2D2E33"/>
          <w:kern w:val="36"/>
          <w:sz w:val="28"/>
          <w:szCs w:val="28"/>
        </w:rPr>
      </w:pPr>
      <w:r w:rsidRPr="00C0343C">
        <w:rPr>
          <w:rFonts w:ascii="Actor" w:eastAsia="Times New Roman" w:hAnsi="Actor" w:cs="Times New Roman"/>
          <w:b/>
          <w:bCs/>
          <w:color w:val="2D2E33"/>
          <w:kern w:val="36"/>
          <w:sz w:val="28"/>
          <w:szCs w:val="28"/>
        </w:rPr>
        <w:t xml:space="preserve">Fulfillment of Tribal </w:t>
      </w:r>
      <w:proofErr w:type="spellStart"/>
      <w:r w:rsidRPr="00C0343C">
        <w:rPr>
          <w:rFonts w:ascii="Actor" w:eastAsia="Times New Roman" w:hAnsi="Actor" w:cs="Times New Roman"/>
          <w:b/>
          <w:bCs/>
          <w:color w:val="2D2E33"/>
          <w:kern w:val="36"/>
          <w:sz w:val="28"/>
          <w:szCs w:val="28"/>
        </w:rPr>
        <w:t>Messiahship</w:t>
      </w:r>
      <w:proofErr w:type="spellEnd"/>
    </w:p>
    <w:p w:rsidR="00C0343C" w:rsidRPr="00C0343C" w:rsidRDefault="00C0343C" w:rsidP="00C0343C">
      <w:pPr>
        <w:shd w:val="clear" w:color="auto" w:fill="FFFFFF"/>
        <w:spacing w:after="0" w:line="240" w:lineRule="auto"/>
        <w:rPr>
          <w:rFonts w:ascii="Actor" w:eastAsia="Times New Roman" w:hAnsi="Actor" w:cs="Times New Roman"/>
          <w:color w:val="6C6D74"/>
          <w:sz w:val="28"/>
          <w:szCs w:val="28"/>
        </w:rPr>
      </w:pPr>
      <w:r w:rsidRPr="00C0343C">
        <w:rPr>
          <w:rFonts w:ascii="Actor" w:eastAsia="Times New Roman" w:hAnsi="Actor" w:cs="Times New Roman"/>
          <w:color w:val="6C6D74"/>
          <w:sz w:val="28"/>
          <w:szCs w:val="28"/>
        </w:rPr>
        <w:t xml:space="preserve">As with our own personal commitment to growth as a FFWPU member, Tribal </w:t>
      </w:r>
      <w:proofErr w:type="spellStart"/>
      <w:r w:rsidRPr="00C0343C">
        <w:rPr>
          <w:rFonts w:ascii="Actor" w:eastAsia="Times New Roman" w:hAnsi="Actor" w:cs="Times New Roman"/>
          <w:color w:val="6C6D74"/>
          <w:sz w:val="28"/>
          <w:szCs w:val="28"/>
        </w:rPr>
        <w:t>Messiahship</w:t>
      </w:r>
      <w:proofErr w:type="spellEnd"/>
      <w:r w:rsidRPr="00C0343C">
        <w:rPr>
          <w:rFonts w:ascii="Actor" w:eastAsia="Times New Roman" w:hAnsi="Actor" w:cs="Times New Roman"/>
          <w:color w:val="6C6D74"/>
          <w:sz w:val="28"/>
          <w:szCs w:val="28"/>
        </w:rPr>
        <w:t xml:space="preserve"> is also a process, starting with a proclamation to God, True Parents and our family. In this sense, every Blessed Central Family is already a Tribal Messiah. This is True Parent’s expectation of us and a part of their victorious foundation as alluded to in True Father’s final prayer. However, we need to own it. We need to start it within our own family.</w:t>
      </w:r>
    </w:p>
    <w:p w:rsidR="00C0343C" w:rsidRPr="00C0343C" w:rsidRDefault="00C0343C" w:rsidP="00C0343C">
      <w:pPr>
        <w:shd w:val="clear" w:color="auto" w:fill="FFFFFF"/>
        <w:spacing w:after="0" w:line="240" w:lineRule="auto"/>
        <w:rPr>
          <w:rFonts w:ascii="Actor" w:eastAsia="Times New Roman" w:hAnsi="Actor" w:cs="Times New Roman"/>
          <w:color w:val="6C6D74"/>
          <w:sz w:val="28"/>
          <w:szCs w:val="28"/>
        </w:rPr>
      </w:pPr>
      <w:r w:rsidRPr="00C0343C">
        <w:rPr>
          <w:rFonts w:ascii="Actor" w:eastAsia="Times New Roman" w:hAnsi="Actor" w:cs="Times New Roman"/>
          <w:color w:val="6C6D74"/>
          <w:sz w:val="28"/>
          <w:szCs w:val="28"/>
        </w:rPr>
        <w:pict>
          <v:rect id="_x0000_i1027" style="width:0;height:0" o:hralign="center" o:hrstd="t" o:hr="t" fillcolor="#a0a0a0" stroked="f"/>
        </w:pict>
      </w:r>
    </w:p>
    <w:p w:rsidR="00C0343C" w:rsidRPr="00C0343C" w:rsidRDefault="00C0343C" w:rsidP="00C0343C">
      <w:pPr>
        <w:shd w:val="clear" w:color="auto" w:fill="FFFFFF"/>
        <w:spacing w:after="0" w:line="240" w:lineRule="auto"/>
        <w:outlineLvl w:val="0"/>
        <w:rPr>
          <w:rFonts w:ascii="Actor" w:eastAsia="Times New Roman" w:hAnsi="Actor" w:cs="Times New Roman"/>
          <w:b/>
          <w:bCs/>
          <w:color w:val="2D2E33"/>
          <w:kern w:val="36"/>
          <w:sz w:val="28"/>
          <w:szCs w:val="28"/>
        </w:rPr>
      </w:pPr>
      <w:r w:rsidRPr="00C0343C">
        <w:rPr>
          <w:rFonts w:ascii="Actor" w:eastAsia="Times New Roman" w:hAnsi="Actor" w:cs="Times New Roman"/>
          <w:b/>
          <w:bCs/>
          <w:color w:val="2D2E33"/>
          <w:kern w:val="36"/>
          <w:sz w:val="28"/>
          <w:szCs w:val="28"/>
        </w:rPr>
        <w:t xml:space="preserve">Conditions of Victorious Tribal </w:t>
      </w:r>
      <w:proofErr w:type="spellStart"/>
      <w:r w:rsidRPr="00C0343C">
        <w:rPr>
          <w:rFonts w:ascii="Actor" w:eastAsia="Times New Roman" w:hAnsi="Actor" w:cs="Times New Roman"/>
          <w:b/>
          <w:bCs/>
          <w:color w:val="2D2E33"/>
          <w:kern w:val="36"/>
          <w:sz w:val="28"/>
          <w:szCs w:val="28"/>
        </w:rPr>
        <w:t>Messiahship</w:t>
      </w:r>
      <w:proofErr w:type="spellEnd"/>
    </w:p>
    <w:p w:rsidR="00C0343C" w:rsidRPr="00C0343C" w:rsidRDefault="00C0343C" w:rsidP="00C0343C">
      <w:pPr>
        <w:shd w:val="clear" w:color="auto" w:fill="FFFFFF"/>
        <w:spacing w:after="67" w:line="240" w:lineRule="auto"/>
        <w:rPr>
          <w:rFonts w:ascii="Actor" w:eastAsia="Times New Roman" w:hAnsi="Actor" w:cs="Times New Roman"/>
          <w:color w:val="6C6D74"/>
          <w:sz w:val="28"/>
          <w:szCs w:val="28"/>
        </w:rPr>
      </w:pPr>
      <w:r w:rsidRPr="00C0343C">
        <w:rPr>
          <w:rFonts w:ascii="Actor" w:eastAsia="Times New Roman" w:hAnsi="Actor" w:cs="Times New Roman"/>
          <w:color w:val="6C6D74"/>
          <w:sz w:val="28"/>
          <w:szCs w:val="28"/>
        </w:rPr>
        <w:t xml:space="preserve">What is our goal, and what signifies a victoriously completed Tribal </w:t>
      </w:r>
      <w:proofErr w:type="spellStart"/>
      <w:r w:rsidRPr="00C0343C">
        <w:rPr>
          <w:rFonts w:ascii="Actor" w:eastAsia="Times New Roman" w:hAnsi="Actor" w:cs="Times New Roman"/>
          <w:color w:val="6C6D74"/>
          <w:sz w:val="28"/>
          <w:szCs w:val="28"/>
        </w:rPr>
        <w:t>Messiahship</w:t>
      </w:r>
      <w:proofErr w:type="spellEnd"/>
      <w:r w:rsidRPr="00C0343C">
        <w:rPr>
          <w:rFonts w:ascii="Actor" w:eastAsia="Times New Roman" w:hAnsi="Actor" w:cs="Times New Roman"/>
          <w:color w:val="6C6D74"/>
          <w:sz w:val="28"/>
          <w:szCs w:val="28"/>
        </w:rPr>
        <w:t xml:space="preserve"> foundation? Again, it is important to remember, that continued movement in the right direction is more valuable than just crossing a line. However, True Parents have established a standard, and it is healthy to start off with an ultimate goal in mind. Based off of True Parent’s words for the fulfillment of Tribal </w:t>
      </w:r>
      <w:proofErr w:type="spellStart"/>
      <w:r w:rsidRPr="00C0343C">
        <w:rPr>
          <w:rFonts w:ascii="Actor" w:eastAsia="Times New Roman" w:hAnsi="Actor" w:cs="Times New Roman"/>
          <w:color w:val="6C6D74"/>
          <w:sz w:val="28"/>
          <w:szCs w:val="28"/>
        </w:rPr>
        <w:t>Messiahship</w:t>
      </w:r>
      <w:proofErr w:type="spellEnd"/>
      <w:r w:rsidRPr="00C0343C">
        <w:rPr>
          <w:rFonts w:ascii="Actor" w:eastAsia="Times New Roman" w:hAnsi="Actor" w:cs="Times New Roman"/>
          <w:color w:val="6C6D74"/>
          <w:sz w:val="28"/>
          <w:szCs w:val="28"/>
        </w:rPr>
        <w:t>, the goal is to give the Marriage Blessing to 430 families.</w:t>
      </w:r>
    </w:p>
    <w:p w:rsidR="00C0343C" w:rsidRPr="00C0343C" w:rsidRDefault="00C0343C" w:rsidP="00C0343C">
      <w:pPr>
        <w:shd w:val="clear" w:color="auto" w:fill="FFFFFF"/>
        <w:spacing w:before="67" w:after="67" w:line="240" w:lineRule="auto"/>
        <w:rPr>
          <w:rFonts w:ascii="Actor" w:eastAsia="Times New Roman" w:hAnsi="Actor" w:cs="Times New Roman"/>
          <w:color w:val="6C6D74"/>
          <w:sz w:val="28"/>
          <w:szCs w:val="28"/>
        </w:rPr>
      </w:pPr>
      <w:r w:rsidRPr="00C0343C">
        <w:rPr>
          <w:rFonts w:ascii="Actor" w:eastAsia="Times New Roman" w:hAnsi="Actor" w:cs="Times New Roman"/>
          <w:color w:val="6C6D74"/>
          <w:sz w:val="28"/>
          <w:szCs w:val="28"/>
        </w:rPr>
        <w:t>Because 430 is a large number of people, and it is not so easy to accomplish as one family, True Mother is encouraging us to accomplish this number by working together with two other families as a trinity. Working together in this way, we can find creative ways of working together, supporting each other and holding each other accountable.</w:t>
      </w:r>
    </w:p>
    <w:p w:rsidR="00B76736" w:rsidRPr="00C0343C" w:rsidRDefault="00B76736">
      <w:pPr>
        <w:rPr>
          <w:sz w:val="28"/>
          <w:szCs w:val="28"/>
        </w:rPr>
      </w:pPr>
    </w:p>
    <w:p w:rsidR="00C0343C" w:rsidRPr="00C0343C" w:rsidRDefault="00C0343C" w:rsidP="00C0343C">
      <w:pPr>
        <w:shd w:val="clear" w:color="auto" w:fill="FFFFFF"/>
        <w:spacing w:after="0" w:line="240" w:lineRule="auto"/>
        <w:rPr>
          <w:rFonts w:ascii="Actor" w:eastAsia="Times New Roman" w:hAnsi="Actor" w:cs="Times New Roman"/>
          <w:color w:val="2D2E33"/>
          <w:sz w:val="28"/>
          <w:szCs w:val="28"/>
        </w:rPr>
      </w:pPr>
      <w:r w:rsidRPr="00C0343C">
        <w:rPr>
          <w:rFonts w:ascii="Actor" w:eastAsia="Times New Roman" w:hAnsi="Actor" w:cs="Times New Roman"/>
          <w:color w:val="2D2E33"/>
          <w:sz w:val="28"/>
          <w:szCs w:val="28"/>
        </w:rPr>
        <w:t xml:space="preserve">The global standard for victory as heavenly tribal messiah prescribed by the FFWPUI HQ is outlined below. Other relevant categories such as qualification, appointment, tenure, powers, promotion, disqualification, awards and others standards are listed in the heavenly tribal messiah law of the </w:t>
      </w:r>
      <w:proofErr w:type="spellStart"/>
      <w:r w:rsidRPr="00C0343C">
        <w:rPr>
          <w:rFonts w:ascii="Actor" w:eastAsia="Times New Roman" w:hAnsi="Actor" w:cs="Times New Roman"/>
          <w:color w:val="2D2E33"/>
          <w:sz w:val="28"/>
          <w:szCs w:val="28"/>
        </w:rPr>
        <w:t>Cheon</w:t>
      </w:r>
      <w:proofErr w:type="spellEnd"/>
      <w:r w:rsidRPr="00C0343C">
        <w:rPr>
          <w:rFonts w:ascii="Actor" w:eastAsia="Times New Roman" w:hAnsi="Actor" w:cs="Times New Roman"/>
          <w:color w:val="2D2E33"/>
          <w:sz w:val="28"/>
          <w:szCs w:val="28"/>
        </w:rPr>
        <w:t xml:space="preserve"> Il </w:t>
      </w:r>
      <w:proofErr w:type="spellStart"/>
      <w:r w:rsidRPr="00C0343C">
        <w:rPr>
          <w:rFonts w:ascii="Actor" w:eastAsia="Times New Roman" w:hAnsi="Actor" w:cs="Times New Roman"/>
          <w:color w:val="2D2E33"/>
          <w:sz w:val="28"/>
          <w:szCs w:val="28"/>
        </w:rPr>
        <w:t>Guk</w:t>
      </w:r>
      <w:proofErr w:type="spellEnd"/>
      <w:r w:rsidRPr="00C0343C">
        <w:rPr>
          <w:rFonts w:ascii="Actor" w:eastAsia="Times New Roman" w:hAnsi="Actor" w:cs="Times New Roman"/>
          <w:color w:val="2D2E33"/>
          <w:sz w:val="28"/>
          <w:szCs w:val="28"/>
        </w:rPr>
        <w:t xml:space="preserve"> Constitution.</w:t>
      </w:r>
    </w:p>
    <w:p w:rsidR="00C0343C" w:rsidRPr="00C0343C" w:rsidRDefault="00C0343C" w:rsidP="00C0343C">
      <w:pPr>
        <w:shd w:val="clear" w:color="auto" w:fill="FFFFFF"/>
        <w:spacing w:after="0" w:line="240" w:lineRule="auto"/>
        <w:rPr>
          <w:rFonts w:ascii="Times New Roman" w:eastAsia="Times New Roman" w:hAnsi="Times New Roman" w:cs="Times New Roman"/>
          <w:sz w:val="28"/>
          <w:szCs w:val="28"/>
        </w:rPr>
      </w:pPr>
      <w:r w:rsidRPr="00C0343C">
        <w:rPr>
          <w:rFonts w:ascii="Times New Roman" w:eastAsia="Times New Roman" w:hAnsi="Times New Roman" w:cs="Times New Roman"/>
          <w:sz w:val="28"/>
          <w:szCs w:val="28"/>
        </w:rPr>
        <w:pict>
          <v:rect id="_x0000_i1028" style="width:0;height:0" o:hralign="center" o:hrstd="t" o:hr="t" fillcolor="#a0a0a0" stroked="f"/>
        </w:pict>
      </w:r>
    </w:p>
    <w:p w:rsidR="00C0343C" w:rsidRPr="00C0343C" w:rsidRDefault="00C0343C" w:rsidP="00C0343C">
      <w:pPr>
        <w:shd w:val="clear" w:color="auto" w:fill="FFFFFF"/>
        <w:spacing w:after="67" w:line="240" w:lineRule="auto"/>
        <w:outlineLvl w:val="0"/>
        <w:rPr>
          <w:rFonts w:ascii="Actor" w:eastAsia="Times New Roman" w:hAnsi="Actor" w:cs="Times New Roman"/>
          <w:b/>
          <w:bCs/>
          <w:caps/>
          <w:color w:val="2D2E33"/>
          <w:spacing w:val="7"/>
          <w:kern w:val="36"/>
          <w:sz w:val="28"/>
          <w:szCs w:val="28"/>
        </w:rPr>
      </w:pPr>
      <w:r w:rsidRPr="00C0343C">
        <w:rPr>
          <w:rFonts w:ascii="Actor" w:eastAsia="Times New Roman" w:hAnsi="Actor" w:cs="Times New Roman"/>
          <w:b/>
          <w:bCs/>
          <w:caps/>
          <w:color w:val="2D2E33"/>
          <w:spacing w:val="7"/>
          <w:kern w:val="36"/>
          <w:sz w:val="28"/>
          <w:szCs w:val="28"/>
        </w:rPr>
        <w:t>1. OVERVIEW OF GLOBAL STANDARD FOR VICTORY AS HEAVENLY TRIBAL MESSIAHS</w:t>
      </w:r>
    </w:p>
    <w:p w:rsidR="00C0343C" w:rsidRPr="00C0343C" w:rsidRDefault="00C0343C" w:rsidP="00C0343C">
      <w:pPr>
        <w:shd w:val="clear" w:color="auto" w:fill="FFFFFF"/>
        <w:spacing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 xml:space="preserve">I. Victory as heavenly tribal messiah refers to the person that while performing his duties as a </w:t>
      </w:r>
      <w:proofErr w:type="spellStart"/>
      <w:r w:rsidRPr="00C0343C">
        <w:rPr>
          <w:rFonts w:ascii="Actor" w:eastAsia="Times New Roman" w:hAnsi="Actor" w:cs="Times New Roman"/>
          <w:sz w:val="28"/>
          <w:szCs w:val="28"/>
        </w:rPr>
        <w:t>Cheon</w:t>
      </w:r>
      <w:proofErr w:type="spellEnd"/>
      <w:r w:rsidRPr="00C0343C">
        <w:rPr>
          <w:rFonts w:ascii="Actor" w:eastAsia="Times New Roman" w:hAnsi="Actor" w:cs="Times New Roman"/>
          <w:sz w:val="28"/>
          <w:szCs w:val="28"/>
        </w:rPr>
        <w:t xml:space="preserve"> </w:t>
      </w:r>
      <w:proofErr w:type="gramStart"/>
      <w:r w:rsidRPr="00C0343C">
        <w:rPr>
          <w:rFonts w:ascii="Actor" w:eastAsia="Times New Roman" w:hAnsi="Actor" w:cs="Times New Roman"/>
          <w:sz w:val="28"/>
          <w:szCs w:val="28"/>
        </w:rPr>
        <w:t>Il</w:t>
      </w:r>
      <w:proofErr w:type="gramEnd"/>
      <w:r w:rsidRPr="00C0343C">
        <w:rPr>
          <w:rFonts w:ascii="Actor" w:eastAsia="Times New Roman" w:hAnsi="Actor" w:cs="Times New Roman"/>
          <w:sz w:val="28"/>
          <w:szCs w:val="28"/>
        </w:rPr>
        <w:t xml:space="preserve"> </w:t>
      </w:r>
      <w:proofErr w:type="spellStart"/>
      <w:r w:rsidRPr="00C0343C">
        <w:rPr>
          <w:rFonts w:ascii="Actor" w:eastAsia="Times New Roman" w:hAnsi="Actor" w:cs="Times New Roman"/>
          <w:sz w:val="28"/>
          <w:szCs w:val="28"/>
        </w:rPr>
        <w:t>Guk</w:t>
      </w:r>
      <w:proofErr w:type="spellEnd"/>
      <w:r w:rsidRPr="00C0343C">
        <w:rPr>
          <w:rFonts w:ascii="Actor" w:eastAsia="Times New Roman" w:hAnsi="Actor" w:cs="Times New Roman"/>
          <w:sz w:val="28"/>
          <w:szCs w:val="28"/>
        </w:rPr>
        <w:t xml:space="preserve"> citizen has formed a spiritual tribe of at least 430 families across three generations.</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II. It also refers to the person that maintains a life of faith and has completed the blessing of all 430 families of the spiritual tribe.</w:t>
      </w:r>
    </w:p>
    <w:p w:rsidR="00C0343C" w:rsidRPr="00C0343C" w:rsidRDefault="00C0343C" w:rsidP="00C0343C">
      <w:pPr>
        <w:shd w:val="clear" w:color="auto" w:fill="FFFFFF"/>
        <w:spacing w:after="0" w:line="240" w:lineRule="auto"/>
        <w:rPr>
          <w:rFonts w:ascii="Times New Roman" w:eastAsia="Times New Roman" w:hAnsi="Times New Roman" w:cs="Times New Roman"/>
          <w:sz w:val="28"/>
          <w:szCs w:val="28"/>
        </w:rPr>
      </w:pPr>
      <w:r w:rsidRPr="00C0343C">
        <w:rPr>
          <w:rFonts w:ascii="Times New Roman" w:eastAsia="Times New Roman" w:hAnsi="Times New Roman" w:cs="Times New Roman"/>
          <w:sz w:val="28"/>
          <w:szCs w:val="28"/>
        </w:rPr>
        <w:pict>
          <v:rect id="_x0000_i1029" style="width:0;height:0" o:hralign="center" o:hrstd="t" o:hr="t" fillcolor="#a0a0a0" stroked="f"/>
        </w:pict>
      </w:r>
    </w:p>
    <w:p w:rsidR="00C0343C" w:rsidRPr="00C0343C" w:rsidRDefault="00C0343C" w:rsidP="00C0343C">
      <w:pPr>
        <w:shd w:val="clear" w:color="auto" w:fill="FFFFFF"/>
        <w:spacing w:after="67" w:line="240" w:lineRule="auto"/>
        <w:outlineLvl w:val="0"/>
        <w:rPr>
          <w:rFonts w:ascii="Actor" w:eastAsia="Times New Roman" w:hAnsi="Actor" w:cs="Times New Roman"/>
          <w:b/>
          <w:bCs/>
          <w:caps/>
          <w:color w:val="2D2E33"/>
          <w:spacing w:val="7"/>
          <w:kern w:val="36"/>
          <w:sz w:val="28"/>
          <w:szCs w:val="28"/>
        </w:rPr>
      </w:pPr>
      <w:r w:rsidRPr="00C0343C">
        <w:rPr>
          <w:rFonts w:ascii="Actor" w:eastAsia="Times New Roman" w:hAnsi="Actor" w:cs="Times New Roman"/>
          <w:b/>
          <w:bCs/>
          <w:caps/>
          <w:color w:val="2D2E33"/>
          <w:spacing w:val="7"/>
          <w:kern w:val="36"/>
          <w:sz w:val="28"/>
          <w:szCs w:val="28"/>
        </w:rPr>
        <w:t>2. CATEGORIES AND DETAILS OF THE GLOBAL STANDARD</w:t>
      </w:r>
    </w:p>
    <w:p w:rsidR="00C0343C" w:rsidRPr="00C0343C" w:rsidRDefault="00C0343C" w:rsidP="00C0343C">
      <w:pPr>
        <w:shd w:val="clear" w:color="auto" w:fill="FFFFFF"/>
        <w:spacing w:after="0" w:line="240" w:lineRule="auto"/>
        <w:rPr>
          <w:rFonts w:ascii="Times New Roman" w:eastAsia="Times New Roman" w:hAnsi="Times New Roman" w:cs="Times New Roman"/>
          <w:sz w:val="28"/>
          <w:szCs w:val="28"/>
        </w:rPr>
      </w:pPr>
      <w:r w:rsidRPr="00C0343C">
        <w:rPr>
          <w:rFonts w:ascii="Times New Roman" w:eastAsia="Times New Roman" w:hAnsi="Times New Roman" w:cs="Times New Roman"/>
          <w:noProof/>
          <w:sz w:val="28"/>
          <w:szCs w:val="28"/>
        </w:rPr>
        <w:drawing>
          <wp:inline distT="0" distB="0" distL="0" distR="0">
            <wp:extent cx="6761480" cy="6704330"/>
            <wp:effectExtent l="19050" t="0" r="1270" b="0"/>
            <wp:docPr id="9" name="Picture 9" descr="http://familyfed.org/tribe/wp-content/uploads/2015/11/tablebo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amilyfed.org/tribe/wp-content/uploads/2015/11/tablebook2.jpg"/>
                    <pic:cNvPicPr>
                      <a:picLocks noChangeAspect="1" noChangeArrowheads="1"/>
                    </pic:cNvPicPr>
                  </pic:nvPicPr>
                  <pic:blipFill>
                    <a:blip r:embed="rId4" cstate="print"/>
                    <a:srcRect/>
                    <a:stretch>
                      <a:fillRect/>
                    </a:stretch>
                  </pic:blipFill>
                  <pic:spPr bwMode="auto">
                    <a:xfrm>
                      <a:off x="0" y="0"/>
                      <a:ext cx="6761480" cy="6704330"/>
                    </a:xfrm>
                    <a:prstGeom prst="rect">
                      <a:avLst/>
                    </a:prstGeom>
                    <a:noFill/>
                    <a:ln w="9525">
                      <a:noFill/>
                      <a:miter lim="800000"/>
                      <a:headEnd/>
                      <a:tailEnd/>
                    </a:ln>
                  </pic:spPr>
                </pic:pic>
              </a:graphicData>
            </a:graphic>
          </wp:inline>
        </w:drawing>
      </w:r>
    </w:p>
    <w:p w:rsidR="00C0343C" w:rsidRPr="00C0343C" w:rsidRDefault="00C0343C" w:rsidP="00C0343C">
      <w:pPr>
        <w:shd w:val="clear" w:color="auto" w:fill="FFFFFF"/>
        <w:spacing w:after="0" w:line="240" w:lineRule="auto"/>
        <w:rPr>
          <w:rFonts w:ascii="Times New Roman" w:eastAsia="Times New Roman" w:hAnsi="Times New Roman" w:cs="Times New Roman"/>
          <w:sz w:val="28"/>
          <w:szCs w:val="28"/>
        </w:rPr>
      </w:pPr>
      <w:r w:rsidRPr="00C0343C">
        <w:rPr>
          <w:rFonts w:ascii="Times New Roman" w:eastAsia="Times New Roman" w:hAnsi="Times New Roman" w:cs="Times New Roman"/>
          <w:sz w:val="28"/>
          <w:szCs w:val="28"/>
        </w:rPr>
        <w:pict>
          <v:rect id="_x0000_i1030" style="width:0;height:0" o:hralign="center" o:hrstd="t" o:hr="t" fillcolor="#a0a0a0" stroked="f"/>
        </w:pict>
      </w:r>
    </w:p>
    <w:p w:rsidR="00C0343C" w:rsidRPr="00C0343C" w:rsidRDefault="00C0343C" w:rsidP="00C0343C">
      <w:pPr>
        <w:shd w:val="clear" w:color="auto" w:fill="FFFFFF"/>
        <w:spacing w:after="67" w:line="240" w:lineRule="auto"/>
        <w:outlineLvl w:val="0"/>
        <w:rPr>
          <w:rFonts w:ascii="Actor" w:eastAsia="Times New Roman" w:hAnsi="Actor" w:cs="Times New Roman"/>
          <w:b/>
          <w:bCs/>
          <w:caps/>
          <w:color w:val="2D2E33"/>
          <w:spacing w:val="7"/>
          <w:kern w:val="36"/>
          <w:sz w:val="28"/>
          <w:szCs w:val="28"/>
        </w:rPr>
      </w:pPr>
      <w:r w:rsidRPr="00C0343C">
        <w:rPr>
          <w:rFonts w:ascii="Actor" w:eastAsia="Times New Roman" w:hAnsi="Actor" w:cs="Times New Roman"/>
          <w:b/>
          <w:bCs/>
          <w:caps/>
          <w:color w:val="2D2E33"/>
          <w:spacing w:val="7"/>
          <w:kern w:val="36"/>
          <w:sz w:val="28"/>
          <w:szCs w:val="28"/>
        </w:rPr>
        <w:t>3. DESCRIPTION OF EACH CATEGORY OF THE GLOBAL STANDARD</w:t>
      </w:r>
    </w:p>
    <w:p w:rsidR="00C0343C" w:rsidRPr="00C0343C" w:rsidRDefault="00C0343C" w:rsidP="00C0343C">
      <w:pPr>
        <w:shd w:val="clear" w:color="auto" w:fill="FFFFFF"/>
        <w:spacing w:after="67" w:line="240" w:lineRule="auto"/>
        <w:rPr>
          <w:rFonts w:ascii="Actor" w:eastAsia="Times New Roman" w:hAnsi="Actor" w:cs="Times New Roman"/>
          <w:sz w:val="28"/>
          <w:szCs w:val="28"/>
        </w:rPr>
      </w:pPr>
      <w:r w:rsidRPr="00C0343C">
        <w:rPr>
          <w:rFonts w:ascii="Actor" w:eastAsia="Times New Roman" w:hAnsi="Actor" w:cs="Times New Roman"/>
          <w:b/>
          <w:bCs/>
          <w:sz w:val="28"/>
          <w:szCs w:val="28"/>
        </w:rPr>
        <w:t xml:space="preserve">A) Duties as </w:t>
      </w:r>
      <w:proofErr w:type="spellStart"/>
      <w:r w:rsidRPr="00C0343C">
        <w:rPr>
          <w:rFonts w:ascii="Actor" w:eastAsia="Times New Roman" w:hAnsi="Actor" w:cs="Times New Roman"/>
          <w:b/>
          <w:bCs/>
          <w:sz w:val="28"/>
          <w:szCs w:val="28"/>
        </w:rPr>
        <w:t>Cheon</w:t>
      </w:r>
      <w:proofErr w:type="spellEnd"/>
      <w:r w:rsidRPr="00C0343C">
        <w:rPr>
          <w:rFonts w:ascii="Actor" w:eastAsia="Times New Roman" w:hAnsi="Actor" w:cs="Times New Roman"/>
          <w:b/>
          <w:bCs/>
          <w:sz w:val="28"/>
          <w:szCs w:val="28"/>
        </w:rPr>
        <w:t xml:space="preserve"> </w:t>
      </w:r>
      <w:proofErr w:type="gramStart"/>
      <w:r w:rsidRPr="00C0343C">
        <w:rPr>
          <w:rFonts w:ascii="Actor" w:eastAsia="Times New Roman" w:hAnsi="Actor" w:cs="Times New Roman"/>
          <w:b/>
          <w:bCs/>
          <w:sz w:val="28"/>
          <w:szCs w:val="28"/>
        </w:rPr>
        <w:t>Il</w:t>
      </w:r>
      <w:proofErr w:type="gramEnd"/>
      <w:r w:rsidRPr="00C0343C">
        <w:rPr>
          <w:rFonts w:ascii="Actor" w:eastAsia="Times New Roman" w:hAnsi="Actor" w:cs="Times New Roman"/>
          <w:b/>
          <w:bCs/>
          <w:sz w:val="28"/>
          <w:szCs w:val="28"/>
        </w:rPr>
        <w:t xml:space="preserve"> </w:t>
      </w:r>
      <w:proofErr w:type="spellStart"/>
      <w:r w:rsidRPr="00C0343C">
        <w:rPr>
          <w:rFonts w:ascii="Actor" w:eastAsia="Times New Roman" w:hAnsi="Actor" w:cs="Times New Roman"/>
          <w:b/>
          <w:bCs/>
          <w:sz w:val="28"/>
          <w:szCs w:val="28"/>
        </w:rPr>
        <w:t>Guk</w:t>
      </w:r>
      <w:proofErr w:type="spellEnd"/>
      <w:r w:rsidRPr="00C0343C">
        <w:rPr>
          <w:rFonts w:ascii="Actor" w:eastAsia="Times New Roman" w:hAnsi="Actor" w:cs="Times New Roman"/>
          <w:b/>
          <w:bCs/>
          <w:sz w:val="28"/>
          <w:szCs w:val="28"/>
        </w:rPr>
        <w:t xml:space="preserve"> citizens: All citizens of </w:t>
      </w:r>
      <w:proofErr w:type="spellStart"/>
      <w:r w:rsidRPr="00C0343C">
        <w:rPr>
          <w:rFonts w:ascii="Actor" w:eastAsia="Times New Roman" w:hAnsi="Actor" w:cs="Times New Roman"/>
          <w:b/>
          <w:bCs/>
          <w:sz w:val="28"/>
          <w:szCs w:val="28"/>
        </w:rPr>
        <w:t>Cheon</w:t>
      </w:r>
      <w:proofErr w:type="spellEnd"/>
      <w:r w:rsidRPr="00C0343C">
        <w:rPr>
          <w:rFonts w:ascii="Actor" w:eastAsia="Times New Roman" w:hAnsi="Actor" w:cs="Times New Roman"/>
          <w:b/>
          <w:bCs/>
          <w:sz w:val="28"/>
          <w:szCs w:val="28"/>
        </w:rPr>
        <w:t xml:space="preserve"> Il </w:t>
      </w:r>
      <w:proofErr w:type="spellStart"/>
      <w:r w:rsidRPr="00C0343C">
        <w:rPr>
          <w:rFonts w:ascii="Actor" w:eastAsia="Times New Roman" w:hAnsi="Actor" w:cs="Times New Roman"/>
          <w:b/>
          <w:bCs/>
          <w:sz w:val="28"/>
          <w:szCs w:val="28"/>
        </w:rPr>
        <w:t>Guk</w:t>
      </w:r>
      <w:proofErr w:type="spellEnd"/>
      <w:r w:rsidRPr="00C0343C">
        <w:rPr>
          <w:rFonts w:ascii="Actor" w:eastAsia="Times New Roman" w:hAnsi="Actor" w:cs="Times New Roman"/>
          <w:b/>
          <w:bCs/>
          <w:sz w:val="28"/>
          <w:szCs w:val="28"/>
        </w:rPr>
        <w:t xml:space="preserve"> must follow and practice the duties outlined in article 21 of the </w:t>
      </w:r>
      <w:proofErr w:type="spellStart"/>
      <w:r w:rsidRPr="00C0343C">
        <w:rPr>
          <w:rFonts w:ascii="Actor" w:eastAsia="Times New Roman" w:hAnsi="Actor" w:cs="Times New Roman"/>
          <w:b/>
          <w:bCs/>
          <w:sz w:val="28"/>
          <w:szCs w:val="28"/>
        </w:rPr>
        <w:t>Cheon</w:t>
      </w:r>
      <w:proofErr w:type="spellEnd"/>
      <w:r w:rsidRPr="00C0343C">
        <w:rPr>
          <w:rFonts w:ascii="Actor" w:eastAsia="Times New Roman" w:hAnsi="Actor" w:cs="Times New Roman"/>
          <w:b/>
          <w:bCs/>
          <w:sz w:val="28"/>
          <w:szCs w:val="28"/>
        </w:rPr>
        <w:t xml:space="preserve"> Il </w:t>
      </w:r>
      <w:proofErr w:type="spellStart"/>
      <w:r w:rsidRPr="00C0343C">
        <w:rPr>
          <w:rFonts w:ascii="Actor" w:eastAsia="Times New Roman" w:hAnsi="Actor" w:cs="Times New Roman"/>
          <w:b/>
          <w:bCs/>
          <w:sz w:val="28"/>
          <w:szCs w:val="28"/>
        </w:rPr>
        <w:t>Guk</w:t>
      </w:r>
      <w:proofErr w:type="spellEnd"/>
      <w:r w:rsidRPr="00C0343C">
        <w:rPr>
          <w:rFonts w:ascii="Actor" w:eastAsia="Times New Roman" w:hAnsi="Actor" w:cs="Times New Roman"/>
          <w:b/>
          <w:bCs/>
          <w:sz w:val="28"/>
          <w:szCs w:val="28"/>
        </w:rPr>
        <w:t xml:space="preserve"> Constitution.</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 xml:space="preserve">1. Citizens of </w:t>
      </w:r>
      <w:proofErr w:type="spellStart"/>
      <w:r w:rsidRPr="00C0343C">
        <w:rPr>
          <w:rFonts w:ascii="Actor" w:eastAsia="Times New Roman" w:hAnsi="Actor" w:cs="Times New Roman"/>
          <w:sz w:val="28"/>
          <w:szCs w:val="28"/>
        </w:rPr>
        <w:t>Cheon</w:t>
      </w:r>
      <w:proofErr w:type="spellEnd"/>
      <w:r w:rsidRPr="00C0343C">
        <w:rPr>
          <w:rFonts w:ascii="Actor" w:eastAsia="Times New Roman" w:hAnsi="Actor" w:cs="Times New Roman"/>
          <w:sz w:val="28"/>
          <w:szCs w:val="28"/>
        </w:rPr>
        <w:t xml:space="preserve"> </w:t>
      </w:r>
      <w:proofErr w:type="gramStart"/>
      <w:r w:rsidRPr="00C0343C">
        <w:rPr>
          <w:rFonts w:ascii="Actor" w:eastAsia="Times New Roman" w:hAnsi="Actor" w:cs="Times New Roman"/>
          <w:sz w:val="28"/>
          <w:szCs w:val="28"/>
        </w:rPr>
        <w:t>Il</w:t>
      </w:r>
      <w:proofErr w:type="gramEnd"/>
      <w:r w:rsidRPr="00C0343C">
        <w:rPr>
          <w:rFonts w:ascii="Actor" w:eastAsia="Times New Roman" w:hAnsi="Actor" w:cs="Times New Roman"/>
          <w:sz w:val="28"/>
          <w:szCs w:val="28"/>
        </w:rPr>
        <w:t xml:space="preserve"> </w:t>
      </w:r>
      <w:proofErr w:type="spellStart"/>
      <w:r w:rsidRPr="00C0343C">
        <w:rPr>
          <w:rFonts w:ascii="Actor" w:eastAsia="Times New Roman" w:hAnsi="Actor" w:cs="Times New Roman"/>
          <w:sz w:val="28"/>
          <w:szCs w:val="28"/>
        </w:rPr>
        <w:t>Guk</w:t>
      </w:r>
      <w:proofErr w:type="spellEnd"/>
      <w:r w:rsidRPr="00C0343C">
        <w:rPr>
          <w:rFonts w:ascii="Actor" w:eastAsia="Times New Roman" w:hAnsi="Actor" w:cs="Times New Roman"/>
          <w:sz w:val="28"/>
          <w:szCs w:val="28"/>
        </w:rPr>
        <w:t xml:space="preserve"> are required protect the pure lineage of Heaven.</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 xml:space="preserve">2. Citizens of </w:t>
      </w:r>
      <w:proofErr w:type="spellStart"/>
      <w:r w:rsidRPr="00C0343C">
        <w:rPr>
          <w:rFonts w:ascii="Actor" w:eastAsia="Times New Roman" w:hAnsi="Actor" w:cs="Times New Roman"/>
          <w:sz w:val="28"/>
          <w:szCs w:val="28"/>
        </w:rPr>
        <w:t>Cheon</w:t>
      </w:r>
      <w:proofErr w:type="spellEnd"/>
      <w:r w:rsidRPr="00C0343C">
        <w:rPr>
          <w:rFonts w:ascii="Actor" w:eastAsia="Times New Roman" w:hAnsi="Actor" w:cs="Times New Roman"/>
          <w:sz w:val="28"/>
          <w:szCs w:val="28"/>
        </w:rPr>
        <w:t xml:space="preserve"> </w:t>
      </w:r>
      <w:proofErr w:type="gramStart"/>
      <w:r w:rsidRPr="00C0343C">
        <w:rPr>
          <w:rFonts w:ascii="Actor" w:eastAsia="Times New Roman" w:hAnsi="Actor" w:cs="Times New Roman"/>
          <w:sz w:val="28"/>
          <w:szCs w:val="28"/>
        </w:rPr>
        <w:t>Il</w:t>
      </w:r>
      <w:proofErr w:type="gramEnd"/>
      <w:r w:rsidRPr="00C0343C">
        <w:rPr>
          <w:rFonts w:ascii="Actor" w:eastAsia="Times New Roman" w:hAnsi="Actor" w:cs="Times New Roman"/>
          <w:sz w:val="28"/>
          <w:szCs w:val="28"/>
        </w:rPr>
        <w:t xml:space="preserve"> </w:t>
      </w:r>
      <w:proofErr w:type="spellStart"/>
      <w:r w:rsidRPr="00C0343C">
        <w:rPr>
          <w:rFonts w:ascii="Actor" w:eastAsia="Times New Roman" w:hAnsi="Actor" w:cs="Times New Roman"/>
          <w:sz w:val="28"/>
          <w:szCs w:val="28"/>
        </w:rPr>
        <w:t>Guk</w:t>
      </w:r>
      <w:proofErr w:type="spellEnd"/>
      <w:r w:rsidRPr="00C0343C">
        <w:rPr>
          <w:rFonts w:ascii="Actor" w:eastAsia="Times New Roman" w:hAnsi="Actor" w:cs="Times New Roman"/>
          <w:sz w:val="28"/>
          <w:szCs w:val="28"/>
        </w:rPr>
        <w:t xml:space="preserve"> must not violate one another’s hearts and rights as human beings.</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 xml:space="preserve">3. Citizens of </w:t>
      </w:r>
      <w:proofErr w:type="spellStart"/>
      <w:r w:rsidRPr="00C0343C">
        <w:rPr>
          <w:rFonts w:ascii="Actor" w:eastAsia="Times New Roman" w:hAnsi="Actor" w:cs="Times New Roman"/>
          <w:sz w:val="28"/>
          <w:szCs w:val="28"/>
        </w:rPr>
        <w:t>Cheon</w:t>
      </w:r>
      <w:proofErr w:type="spellEnd"/>
      <w:r w:rsidRPr="00C0343C">
        <w:rPr>
          <w:rFonts w:ascii="Actor" w:eastAsia="Times New Roman" w:hAnsi="Actor" w:cs="Times New Roman"/>
          <w:sz w:val="28"/>
          <w:szCs w:val="28"/>
        </w:rPr>
        <w:t xml:space="preserve"> </w:t>
      </w:r>
      <w:proofErr w:type="gramStart"/>
      <w:r w:rsidRPr="00C0343C">
        <w:rPr>
          <w:rFonts w:ascii="Actor" w:eastAsia="Times New Roman" w:hAnsi="Actor" w:cs="Times New Roman"/>
          <w:sz w:val="28"/>
          <w:szCs w:val="28"/>
        </w:rPr>
        <w:t>Il</w:t>
      </w:r>
      <w:proofErr w:type="gramEnd"/>
      <w:r w:rsidRPr="00C0343C">
        <w:rPr>
          <w:rFonts w:ascii="Actor" w:eastAsia="Times New Roman" w:hAnsi="Actor" w:cs="Times New Roman"/>
          <w:sz w:val="28"/>
          <w:szCs w:val="28"/>
        </w:rPr>
        <w:t xml:space="preserve"> </w:t>
      </w:r>
      <w:proofErr w:type="spellStart"/>
      <w:r w:rsidRPr="00C0343C">
        <w:rPr>
          <w:rFonts w:ascii="Actor" w:eastAsia="Times New Roman" w:hAnsi="Actor" w:cs="Times New Roman"/>
          <w:sz w:val="28"/>
          <w:szCs w:val="28"/>
        </w:rPr>
        <w:t>Guk</w:t>
      </w:r>
      <w:proofErr w:type="spellEnd"/>
      <w:r w:rsidRPr="00C0343C">
        <w:rPr>
          <w:rFonts w:ascii="Actor" w:eastAsia="Times New Roman" w:hAnsi="Actor" w:cs="Times New Roman"/>
          <w:sz w:val="28"/>
          <w:szCs w:val="28"/>
        </w:rPr>
        <w:t xml:space="preserve"> must not misuse public funds.</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 xml:space="preserve">4. Citizens of </w:t>
      </w:r>
      <w:proofErr w:type="spellStart"/>
      <w:r w:rsidRPr="00C0343C">
        <w:rPr>
          <w:rFonts w:ascii="Actor" w:eastAsia="Times New Roman" w:hAnsi="Actor" w:cs="Times New Roman"/>
          <w:sz w:val="28"/>
          <w:szCs w:val="28"/>
        </w:rPr>
        <w:t>Cheon</w:t>
      </w:r>
      <w:proofErr w:type="spellEnd"/>
      <w:r w:rsidRPr="00C0343C">
        <w:rPr>
          <w:rFonts w:ascii="Actor" w:eastAsia="Times New Roman" w:hAnsi="Actor" w:cs="Times New Roman"/>
          <w:sz w:val="28"/>
          <w:szCs w:val="28"/>
        </w:rPr>
        <w:t xml:space="preserve"> </w:t>
      </w:r>
      <w:proofErr w:type="gramStart"/>
      <w:r w:rsidRPr="00C0343C">
        <w:rPr>
          <w:rFonts w:ascii="Actor" w:eastAsia="Times New Roman" w:hAnsi="Actor" w:cs="Times New Roman"/>
          <w:sz w:val="28"/>
          <w:szCs w:val="28"/>
        </w:rPr>
        <w:t>Il</w:t>
      </w:r>
      <w:proofErr w:type="gramEnd"/>
      <w:r w:rsidRPr="00C0343C">
        <w:rPr>
          <w:rFonts w:ascii="Actor" w:eastAsia="Times New Roman" w:hAnsi="Actor" w:cs="Times New Roman"/>
          <w:sz w:val="28"/>
          <w:szCs w:val="28"/>
        </w:rPr>
        <w:t xml:space="preserve"> </w:t>
      </w:r>
      <w:proofErr w:type="spellStart"/>
      <w:r w:rsidRPr="00C0343C">
        <w:rPr>
          <w:rFonts w:ascii="Actor" w:eastAsia="Times New Roman" w:hAnsi="Actor" w:cs="Times New Roman"/>
          <w:sz w:val="28"/>
          <w:szCs w:val="28"/>
        </w:rPr>
        <w:t>Guk</w:t>
      </w:r>
      <w:proofErr w:type="spellEnd"/>
      <w:r w:rsidRPr="00C0343C">
        <w:rPr>
          <w:rFonts w:ascii="Actor" w:eastAsia="Times New Roman" w:hAnsi="Actor" w:cs="Times New Roman"/>
          <w:sz w:val="28"/>
          <w:szCs w:val="28"/>
        </w:rPr>
        <w:t xml:space="preserve"> should read, practice, disseminate and teach True Parents’ words.</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 xml:space="preserve">5. Citizens of </w:t>
      </w:r>
      <w:proofErr w:type="spellStart"/>
      <w:r w:rsidRPr="00C0343C">
        <w:rPr>
          <w:rFonts w:ascii="Actor" w:eastAsia="Times New Roman" w:hAnsi="Actor" w:cs="Times New Roman"/>
          <w:sz w:val="28"/>
          <w:szCs w:val="28"/>
        </w:rPr>
        <w:t>Cheon</w:t>
      </w:r>
      <w:proofErr w:type="spellEnd"/>
      <w:r w:rsidRPr="00C0343C">
        <w:rPr>
          <w:rFonts w:ascii="Actor" w:eastAsia="Times New Roman" w:hAnsi="Actor" w:cs="Times New Roman"/>
          <w:sz w:val="28"/>
          <w:szCs w:val="28"/>
        </w:rPr>
        <w:t xml:space="preserve"> </w:t>
      </w:r>
      <w:proofErr w:type="gramStart"/>
      <w:r w:rsidRPr="00C0343C">
        <w:rPr>
          <w:rFonts w:ascii="Actor" w:eastAsia="Times New Roman" w:hAnsi="Actor" w:cs="Times New Roman"/>
          <w:sz w:val="28"/>
          <w:szCs w:val="28"/>
        </w:rPr>
        <w:t>Il</w:t>
      </w:r>
      <w:proofErr w:type="gramEnd"/>
      <w:r w:rsidRPr="00C0343C">
        <w:rPr>
          <w:rFonts w:ascii="Actor" w:eastAsia="Times New Roman" w:hAnsi="Actor" w:cs="Times New Roman"/>
          <w:sz w:val="28"/>
          <w:szCs w:val="28"/>
        </w:rPr>
        <w:t xml:space="preserve"> </w:t>
      </w:r>
      <w:proofErr w:type="spellStart"/>
      <w:r w:rsidRPr="00C0343C">
        <w:rPr>
          <w:rFonts w:ascii="Actor" w:eastAsia="Times New Roman" w:hAnsi="Actor" w:cs="Times New Roman"/>
          <w:sz w:val="28"/>
          <w:szCs w:val="28"/>
        </w:rPr>
        <w:t>Guk</w:t>
      </w:r>
      <w:proofErr w:type="spellEnd"/>
      <w:r w:rsidRPr="00C0343C">
        <w:rPr>
          <w:rFonts w:ascii="Actor" w:eastAsia="Times New Roman" w:hAnsi="Actor" w:cs="Times New Roman"/>
          <w:sz w:val="28"/>
          <w:szCs w:val="28"/>
        </w:rPr>
        <w:t xml:space="preserve"> should serve as </w:t>
      </w:r>
      <w:proofErr w:type="spellStart"/>
      <w:r w:rsidRPr="00C0343C">
        <w:rPr>
          <w:rFonts w:ascii="Actor" w:eastAsia="Times New Roman" w:hAnsi="Actor" w:cs="Times New Roman"/>
          <w:sz w:val="28"/>
          <w:szCs w:val="28"/>
        </w:rPr>
        <w:t>hoondok</w:t>
      </w:r>
      <w:proofErr w:type="spellEnd"/>
      <w:r w:rsidRPr="00C0343C">
        <w:rPr>
          <w:rFonts w:ascii="Actor" w:eastAsia="Times New Roman" w:hAnsi="Actor" w:cs="Times New Roman"/>
          <w:sz w:val="28"/>
          <w:szCs w:val="28"/>
        </w:rPr>
        <w:t xml:space="preserve"> family leaders and tribal messiahs for the substantial settlement and completion of </w:t>
      </w:r>
      <w:proofErr w:type="spellStart"/>
      <w:r w:rsidRPr="00C0343C">
        <w:rPr>
          <w:rFonts w:ascii="Actor" w:eastAsia="Times New Roman" w:hAnsi="Actor" w:cs="Times New Roman"/>
          <w:sz w:val="28"/>
          <w:szCs w:val="28"/>
        </w:rPr>
        <w:t>Cheon</w:t>
      </w:r>
      <w:proofErr w:type="spellEnd"/>
      <w:r w:rsidRPr="00C0343C">
        <w:rPr>
          <w:rFonts w:ascii="Actor" w:eastAsia="Times New Roman" w:hAnsi="Actor" w:cs="Times New Roman"/>
          <w:sz w:val="28"/>
          <w:szCs w:val="28"/>
        </w:rPr>
        <w:t xml:space="preserve"> Il </w:t>
      </w:r>
      <w:proofErr w:type="spellStart"/>
      <w:r w:rsidRPr="00C0343C">
        <w:rPr>
          <w:rFonts w:ascii="Actor" w:eastAsia="Times New Roman" w:hAnsi="Actor" w:cs="Times New Roman"/>
          <w:sz w:val="28"/>
          <w:szCs w:val="28"/>
        </w:rPr>
        <w:t>Guk</w:t>
      </w:r>
      <w:proofErr w:type="spellEnd"/>
      <w:r w:rsidRPr="00C0343C">
        <w:rPr>
          <w:rFonts w:ascii="Actor" w:eastAsia="Times New Roman" w:hAnsi="Actor" w:cs="Times New Roman"/>
          <w:sz w:val="28"/>
          <w:szCs w:val="28"/>
        </w:rPr>
        <w:t>.</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b/>
          <w:bCs/>
          <w:sz w:val="28"/>
          <w:szCs w:val="28"/>
        </w:rPr>
        <w:t>B) Standard for organizing 430 families: The spiritual tribe of 430 spiritual families must form in accordance with the three generations outlined below.</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 xml:space="preserve">1. Ancestor of a tribe: Any blessed family that is head of the </w:t>
      </w:r>
      <w:proofErr w:type="spellStart"/>
      <w:r w:rsidRPr="00C0343C">
        <w:rPr>
          <w:rFonts w:ascii="Actor" w:eastAsia="Times New Roman" w:hAnsi="Actor" w:cs="Times New Roman"/>
          <w:sz w:val="28"/>
          <w:szCs w:val="28"/>
        </w:rPr>
        <w:t>hoondok</w:t>
      </w:r>
      <w:proofErr w:type="spellEnd"/>
      <w:r w:rsidRPr="00C0343C">
        <w:rPr>
          <w:rFonts w:ascii="Actor" w:eastAsia="Times New Roman" w:hAnsi="Actor" w:cs="Times New Roman"/>
          <w:sz w:val="28"/>
          <w:szCs w:val="28"/>
        </w:rPr>
        <w:t xml:space="preserve"> family church as prescribed in the </w:t>
      </w:r>
      <w:proofErr w:type="spellStart"/>
      <w:r w:rsidRPr="00C0343C">
        <w:rPr>
          <w:rFonts w:ascii="Actor" w:eastAsia="Times New Roman" w:hAnsi="Actor" w:cs="Times New Roman"/>
          <w:sz w:val="28"/>
          <w:szCs w:val="28"/>
        </w:rPr>
        <w:t>Cheon</w:t>
      </w:r>
      <w:proofErr w:type="spellEnd"/>
      <w:r w:rsidRPr="00C0343C">
        <w:rPr>
          <w:rFonts w:ascii="Actor" w:eastAsia="Times New Roman" w:hAnsi="Actor" w:cs="Times New Roman"/>
          <w:sz w:val="28"/>
          <w:szCs w:val="28"/>
        </w:rPr>
        <w:t xml:space="preserve"> </w:t>
      </w:r>
      <w:proofErr w:type="gramStart"/>
      <w:r w:rsidRPr="00C0343C">
        <w:rPr>
          <w:rFonts w:ascii="Actor" w:eastAsia="Times New Roman" w:hAnsi="Actor" w:cs="Times New Roman"/>
          <w:sz w:val="28"/>
          <w:szCs w:val="28"/>
        </w:rPr>
        <w:t>Il</w:t>
      </w:r>
      <w:proofErr w:type="gramEnd"/>
      <w:r w:rsidRPr="00C0343C">
        <w:rPr>
          <w:rFonts w:ascii="Actor" w:eastAsia="Times New Roman" w:hAnsi="Actor" w:cs="Times New Roman"/>
          <w:sz w:val="28"/>
          <w:szCs w:val="28"/>
        </w:rPr>
        <w:t xml:space="preserve"> </w:t>
      </w:r>
      <w:proofErr w:type="spellStart"/>
      <w:r w:rsidRPr="00C0343C">
        <w:rPr>
          <w:rFonts w:ascii="Actor" w:eastAsia="Times New Roman" w:hAnsi="Actor" w:cs="Times New Roman"/>
          <w:sz w:val="28"/>
          <w:szCs w:val="28"/>
        </w:rPr>
        <w:t>Guk</w:t>
      </w:r>
      <w:proofErr w:type="spellEnd"/>
      <w:r w:rsidRPr="00C0343C">
        <w:rPr>
          <w:rFonts w:ascii="Actor" w:eastAsia="Times New Roman" w:hAnsi="Actor" w:cs="Times New Roman"/>
          <w:sz w:val="28"/>
          <w:szCs w:val="28"/>
        </w:rPr>
        <w:t xml:space="preserve"> Constitution and </w:t>
      </w:r>
      <w:proofErr w:type="spellStart"/>
      <w:r w:rsidRPr="00C0343C">
        <w:rPr>
          <w:rFonts w:ascii="Actor" w:eastAsia="Times New Roman" w:hAnsi="Actor" w:cs="Times New Roman"/>
          <w:sz w:val="28"/>
          <w:szCs w:val="28"/>
        </w:rPr>
        <w:t>Cheon</w:t>
      </w:r>
      <w:proofErr w:type="spellEnd"/>
      <w:r w:rsidRPr="00C0343C">
        <w:rPr>
          <w:rFonts w:ascii="Actor" w:eastAsia="Times New Roman" w:hAnsi="Actor" w:cs="Times New Roman"/>
          <w:sz w:val="28"/>
          <w:szCs w:val="28"/>
        </w:rPr>
        <w:t xml:space="preserve"> Il </w:t>
      </w:r>
      <w:proofErr w:type="spellStart"/>
      <w:r w:rsidRPr="00C0343C">
        <w:rPr>
          <w:rFonts w:ascii="Actor" w:eastAsia="Times New Roman" w:hAnsi="Actor" w:cs="Times New Roman"/>
          <w:sz w:val="28"/>
          <w:szCs w:val="28"/>
        </w:rPr>
        <w:t>Guk</w:t>
      </w:r>
      <w:proofErr w:type="spellEnd"/>
      <w:r w:rsidRPr="00C0343C">
        <w:rPr>
          <w:rFonts w:ascii="Actor" w:eastAsia="Times New Roman" w:hAnsi="Actor" w:cs="Times New Roman"/>
          <w:sz w:val="28"/>
          <w:szCs w:val="28"/>
        </w:rPr>
        <w:t xml:space="preserve"> Regulations.</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2. Realm of two generations: Organize the families of your spiritual children</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Cambria Math" w:eastAsia="Times New Roman" w:hAnsi="Cambria Math" w:cs="Cambria Math"/>
          <w:sz w:val="28"/>
          <w:szCs w:val="28"/>
        </w:rPr>
        <w:t>①</w:t>
      </w:r>
      <w:r w:rsidRPr="00C0343C">
        <w:rPr>
          <w:rFonts w:ascii="Times New Roman" w:eastAsia="Times New Roman" w:hAnsi="Times New Roman" w:cs="Times New Roman"/>
          <w:sz w:val="28"/>
          <w:szCs w:val="28"/>
        </w:rPr>
        <w:t xml:space="preserve"> Spiritual families: Spiritual children and families witnessed to by those in the first generation.</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Cambria Math" w:eastAsia="Times New Roman" w:hAnsi="Cambria Math" w:cs="Cambria Math"/>
          <w:sz w:val="28"/>
          <w:szCs w:val="28"/>
        </w:rPr>
        <w:t>②</w:t>
      </w:r>
      <w:r w:rsidRPr="00C0343C">
        <w:rPr>
          <w:rFonts w:ascii="Times New Roman" w:eastAsia="Times New Roman" w:hAnsi="Times New Roman" w:cs="Times New Roman"/>
          <w:sz w:val="28"/>
          <w:szCs w:val="28"/>
        </w:rPr>
        <w:t xml:space="preserve"> Families of one’s biological children: Blessed families formed by one’s biological children.</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3. Realm of three generations: Organize among the families of your spiritual grandchildren</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Cambria Math" w:eastAsia="Times New Roman" w:hAnsi="Cambria Math" w:cs="Cambria Math"/>
          <w:sz w:val="28"/>
          <w:szCs w:val="28"/>
        </w:rPr>
        <w:t>①</w:t>
      </w:r>
      <w:r w:rsidRPr="00C0343C">
        <w:rPr>
          <w:rFonts w:ascii="Times New Roman" w:eastAsia="Times New Roman" w:hAnsi="Times New Roman" w:cs="Times New Roman"/>
          <w:sz w:val="28"/>
          <w:szCs w:val="28"/>
        </w:rPr>
        <w:t xml:space="preserve"> Families of one’s spiritual grandchildren: Blessed families witnessed to by one’s spiritual children and spiritual families.</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Cambria Math" w:eastAsia="Times New Roman" w:hAnsi="Cambria Math" w:cs="Cambria Math"/>
          <w:sz w:val="28"/>
          <w:szCs w:val="28"/>
        </w:rPr>
        <w:t>②</w:t>
      </w:r>
      <w:r w:rsidRPr="00C0343C">
        <w:rPr>
          <w:rFonts w:ascii="Times New Roman" w:eastAsia="Times New Roman" w:hAnsi="Times New Roman" w:cs="Times New Roman"/>
          <w:sz w:val="28"/>
          <w:szCs w:val="28"/>
        </w:rPr>
        <w:t xml:space="preserve"> Spiritual children of one’s biological children: Spiritual children and spiritual children of t</w:t>
      </w:r>
      <w:r w:rsidRPr="00C0343C">
        <w:rPr>
          <w:rFonts w:ascii="Actor" w:eastAsia="Times New Roman" w:hAnsi="Actor" w:cs="Times New Roman"/>
          <w:sz w:val="28"/>
          <w:szCs w:val="28"/>
        </w:rPr>
        <w:t>hose in the first generation’s biological children.</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b/>
          <w:bCs/>
          <w:sz w:val="28"/>
          <w:szCs w:val="28"/>
        </w:rPr>
        <w:t xml:space="preserve">C) Standard for conversion: A person is considered to have been converted if he or she fulfills and maintains the standards of a convert established by the national headquarters (Article 81, </w:t>
      </w:r>
      <w:proofErr w:type="spellStart"/>
      <w:r w:rsidRPr="00C0343C">
        <w:rPr>
          <w:rFonts w:ascii="Actor" w:eastAsia="Times New Roman" w:hAnsi="Actor" w:cs="Times New Roman"/>
          <w:b/>
          <w:bCs/>
          <w:sz w:val="28"/>
          <w:szCs w:val="28"/>
        </w:rPr>
        <w:t>Cheon</w:t>
      </w:r>
      <w:proofErr w:type="spellEnd"/>
      <w:r w:rsidRPr="00C0343C">
        <w:rPr>
          <w:rFonts w:ascii="Actor" w:eastAsia="Times New Roman" w:hAnsi="Actor" w:cs="Times New Roman"/>
          <w:b/>
          <w:bCs/>
          <w:sz w:val="28"/>
          <w:szCs w:val="28"/>
        </w:rPr>
        <w:t xml:space="preserve"> Il </w:t>
      </w:r>
      <w:proofErr w:type="spellStart"/>
      <w:r w:rsidRPr="00C0343C">
        <w:rPr>
          <w:rFonts w:ascii="Actor" w:eastAsia="Times New Roman" w:hAnsi="Actor" w:cs="Times New Roman"/>
          <w:b/>
          <w:bCs/>
          <w:sz w:val="28"/>
          <w:szCs w:val="28"/>
        </w:rPr>
        <w:t>Guk</w:t>
      </w:r>
      <w:proofErr w:type="spellEnd"/>
      <w:r w:rsidRPr="00C0343C">
        <w:rPr>
          <w:rFonts w:ascii="Actor" w:eastAsia="Times New Roman" w:hAnsi="Actor" w:cs="Times New Roman"/>
          <w:b/>
          <w:bCs/>
          <w:sz w:val="28"/>
          <w:szCs w:val="28"/>
        </w:rPr>
        <w:t xml:space="preserve"> Constitution) and by the regional presidents “appointed by True Parents” (Article 74, </w:t>
      </w:r>
      <w:proofErr w:type="spellStart"/>
      <w:r w:rsidRPr="00C0343C">
        <w:rPr>
          <w:rFonts w:ascii="Actor" w:eastAsia="Times New Roman" w:hAnsi="Actor" w:cs="Times New Roman"/>
          <w:b/>
          <w:bCs/>
          <w:sz w:val="28"/>
          <w:szCs w:val="28"/>
        </w:rPr>
        <w:t>Cheon</w:t>
      </w:r>
      <w:proofErr w:type="spellEnd"/>
      <w:r w:rsidRPr="00C0343C">
        <w:rPr>
          <w:rFonts w:ascii="Actor" w:eastAsia="Times New Roman" w:hAnsi="Actor" w:cs="Times New Roman"/>
          <w:b/>
          <w:bCs/>
          <w:sz w:val="28"/>
          <w:szCs w:val="28"/>
        </w:rPr>
        <w:t xml:space="preserve"> Il </w:t>
      </w:r>
      <w:proofErr w:type="spellStart"/>
      <w:r w:rsidRPr="00C0343C">
        <w:rPr>
          <w:rFonts w:ascii="Actor" w:eastAsia="Times New Roman" w:hAnsi="Actor" w:cs="Times New Roman"/>
          <w:b/>
          <w:bCs/>
          <w:sz w:val="28"/>
          <w:szCs w:val="28"/>
        </w:rPr>
        <w:t>Guk</w:t>
      </w:r>
      <w:proofErr w:type="spellEnd"/>
      <w:r w:rsidRPr="00C0343C">
        <w:rPr>
          <w:rFonts w:ascii="Actor" w:eastAsia="Times New Roman" w:hAnsi="Actor" w:cs="Times New Roman"/>
          <w:b/>
          <w:bCs/>
          <w:sz w:val="28"/>
          <w:szCs w:val="28"/>
        </w:rPr>
        <w:t xml:space="preserve"> Constitution).</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1. Registration as a member: A person is considered a registered member when he or she completes and signs the registration form given by the regional headquarters or the national headquarters and resolves to begin a life of faith as a “</w:t>
      </w:r>
      <w:proofErr w:type="spellStart"/>
      <w:r w:rsidRPr="00C0343C">
        <w:rPr>
          <w:rFonts w:ascii="Actor" w:eastAsia="Times New Roman" w:hAnsi="Actor" w:cs="Times New Roman"/>
          <w:sz w:val="28"/>
          <w:szCs w:val="28"/>
        </w:rPr>
        <w:t>Cheon</w:t>
      </w:r>
      <w:proofErr w:type="spellEnd"/>
      <w:r w:rsidRPr="00C0343C">
        <w:rPr>
          <w:rFonts w:ascii="Actor" w:eastAsia="Times New Roman" w:hAnsi="Actor" w:cs="Times New Roman"/>
          <w:sz w:val="28"/>
          <w:szCs w:val="28"/>
        </w:rPr>
        <w:t xml:space="preserve"> Il </w:t>
      </w:r>
      <w:proofErr w:type="spellStart"/>
      <w:r w:rsidRPr="00C0343C">
        <w:rPr>
          <w:rFonts w:ascii="Actor" w:eastAsia="Times New Roman" w:hAnsi="Actor" w:cs="Times New Roman"/>
          <w:sz w:val="28"/>
          <w:szCs w:val="28"/>
        </w:rPr>
        <w:t>Guk</w:t>
      </w:r>
      <w:proofErr w:type="spellEnd"/>
      <w:r w:rsidRPr="00C0343C">
        <w:rPr>
          <w:rFonts w:ascii="Actor" w:eastAsia="Times New Roman" w:hAnsi="Actor" w:cs="Times New Roman"/>
          <w:sz w:val="28"/>
          <w:szCs w:val="28"/>
        </w:rPr>
        <w:t xml:space="preserve"> Citizen.” (Article 19, </w:t>
      </w:r>
      <w:proofErr w:type="spellStart"/>
      <w:r w:rsidRPr="00C0343C">
        <w:rPr>
          <w:rFonts w:ascii="Actor" w:eastAsia="Times New Roman" w:hAnsi="Actor" w:cs="Times New Roman"/>
          <w:sz w:val="28"/>
          <w:szCs w:val="28"/>
        </w:rPr>
        <w:t>Cheon</w:t>
      </w:r>
      <w:proofErr w:type="spellEnd"/>
      <w:r w:rsidRPr="00C0343C">
        <w:rPr>
          <w:rFonts w:ascii="Actor" w:eastAsia="Times New Roman" w:hAnsi="Actor" w:cs="Times New Roman"/>
          <w:sz w:val="28"/>
          <w:szCs w:val="28"/>
        </w:rPr>
        <w:t xml:space="preserve"> </w:t>
      </w:r>
      <w:proofErr w:type="gramStart"/>
      <w:r w:rsidRPr="00C0343C">
        <w:rPr>
          <w:rFonts w:ascii="Actor" w:eastAsia="Times New Roman" w:hAnsi="Actor" w:cs="Times New Roman"/>
          <w:sz w:val="28"/>
          <w:szCs w:val="28"/>
        </w:rPr>
        <w:t>Il</w:t>
      </w:r>
      <w:proofErr w:type="gramEnd"/>
      <w:r w:rsidRPr="00C0343C">
        <w:rPr>
          <w:rFonts w:ascii="Actor" w:eastAsia="Times New Roman" w:hAnsi="Actor" w:cs="Times New Roman"/>
          <w:sz w:val="28"/>
          <w:szCs w:val="28"/>
        </w:rPr>
        <w:t xml:space="preserve"> </w:t>
      </w:r>
      <w:proofErr w:type="spellStart"/>
      <w:r w:rsidRPr="00C0343C">
        <w:rPr>
          <w:rFonts w:ascii="Actor" w:eastAsia="Times New Roman" w:hAnsi="Actor" w:cs="Times New Roman"/>
          <w:sz w:val="28"/>
          <w:szCs w:val="28"/>
        </w:rPr>
        <w:t>Guk</w:t>
      </w:r>
      <w:proofErr w:type="spellEnd"/>
      <w:r w:rsidRPr="00C0343C">
        <w:rPr>
          <w:rFonts w:ascii="Actor" w:eastAsia="Times New Roman" w:hAnsi="Actor" w:cs="Times New Roman"/>
          <w:sz w:val="28"/>
          <w:szCs w:val="28"/>
        </w:rPr>
        <w:t xml:space="preserve"> Constitution).</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2. Beginning a life of faith: The person must fulfill and maintain the standard of a member prescribed by the regional president or the national headquarters.</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b/>
          <w:bCs/>
          <w:sz w:val="28"/>
          <w:szCs w:val="28"/>
        </w:rPr>
        <w:t>D) Standard for completing the blessing: A couple is considered to have completed the blessing when the standards described below are completed in accordance with the guidance of the regional president and/or national HQ.</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1. Blessing application: Complete and sign the Blessing Application Form provided by the regional president or national headquarters.</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2. Blessing Education: Blessing Education Candidates should complete the appropriate Blessing education based on their category and according to Blessing Regulations 1-A, B, C and 4-A, B, C.</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Cambria Math" w:eastAsia="Times New Roman" w:hAnsi="Cambria Math" w:cs="Cambria Math"/>
          <w:sz w:val="28"/>
          <w:szCs w:val="28"/>
        </w:rPr>
        <w:t>①</w:t>
      </w:r>
      <w:r w:rsidRPr="00C0343C">
        <w:rPr>
          <w:rFonts w:ascii="Times New Roman" w:eastAsia="Times New Roman" w:hAnsi="Times New Roman" w:cs="Times New Roman"/>
          <w:sz w:val="28"/>
          <w:szCs w:val="28"/>
        </w:rPr>
        <w:t xml:space="preserve"> Divine Principle Education: The participant must understand God’s nature (Article 1, </w:t>
      </w:r>
      <w:proofErr w:type="spellStart"/>
      <w:r w:rsidRPr="00C0343C">
        <w:rPr>
          <w:rFonts w:ascii="Times New Roman" w:eastAsia="Times New Roman" w:hAnsi="Times New Roman" w:cs="Times New Roman"/>
          <w:sz w:val="28"/>
          <w:szCs w:val="28"/>
        </w:rPr>
        <w:t>Cheon</w:t>
      </w:r>
      <w:proofErr w:type="spellEnd"/>
      <w:r w:rsidRPr="00C0343C">
        <w:rPr>
          <w:rFonts w:ascii="Times New Roman" w:eastAsia="Times New Roman" w:hAnsi="Times New Roman" w:cs="Times New Roman"/>
          <w:sz w:val="28"/>
          <w:szCs w:val="28"/>
        </w:rPr>
        <w:t xml:space="preserve"> </w:t>
      </w:r>
      <w:proofErr w:type="gramStart"/>
      <w:r w:rsidRPr="00C0343C">
        <w:rPr>
          <w:rFonts w:ascii="Times New Roman" w:eastAsia="Times New Roman" w:hAnsi="Times New Roman" w:cs="Times New Roman"/>
          <w:sz w:val="28"/>
          <w:szCs w:val="28"/>
        </w:rPr>
        <w:t>Il</w:t>
      </w:r>
      <w:proofErr w:type="gramEnd"/>
      <w:r w:rsidRPr="00C0343C">
        <w:rPr>
          <w:rFonts w:ascii="Times New Roman" w:eastAsia="Times New Roman" w:hAnsi="Times New Roman" w:cs="Times New Roman"/>
          <w:sz w:val="28"/>
          <w:szCs w:val="28"/>
        </w:rPr>
        <w:t xml:space="preserve"> </w:t>
      </w:r>
      <w:proofErr w:type="spellStart"/>
      <w:r w:rsidRPr="00C0343C">
        <w:rPr>
          <w:rFonts w:ascii="Times New Roman" w:eastAsia="Times New Roman" w:hAnsi="Times New Roman" w:cs="Times New Roman"/>
          <w:sz w:val="28"/>
          <w:szCs w:val="28"/>
        </w:rPr>
        <w:t>Guk</w:t>
      </w:r>
      <w:proofErr w:type="spellEnd"/>
      <w:r w:rsidRPr="00C0343C">
        <w:rPr>
          <w:rFonts w:ascii="Times New Roman" w:eastAsia="Times New Roman" w:hAnsi="Times New Roman" w:cs="Times New Roman"/>
          <w:sz w:val="28"/>
          <w:szCs w:val="28"/>
        </w:rPr>
        <w:t xml:space="preserve"> Constitution) and the relationship between God and human beings (Article 2, </w:t>
      </w:r>
      <w:proofErr w:type="spellStart"/>
      <w:r w:rsidRPr="00C0343C">
        <w:rPr>
          <w:rFonts w:ascii="Times New Roman" w:eastAsia="Times New Roman" w:hAnsi="Times New Roman" w:cs="Times New Roman"/>
          <w:sz w:val="28"/>
          <w:szCs w:val="28"/>
        </w:rPr>
        <w:t>Cheon</w:t>
      </w:r>
      <w:proofErr w:type="spellEnd"/>
      <w:r w:rsidRPr="00C0343C">
        <w:rPr>
          <w:rFonts w:ascii="Times New Roman" w:eastAsia="Times New Roman" w:hAnsi="Times New Roman" w:cs="Times New Roman"/>
          <w:sz w:val="28"/>
          <w:szCs w:val="28"/>
        </w:rPr>
        <w:t xml:space="preserve"> Il </w:t>
      </w:r>
      <w:proofErr w:type="spellStart"/>
      <w:r w:rsidRPr="00C0343C">
        <w:rPr>
          <w:rFonts w:ascii="Times New Roman" w:eastAsia="Times New Roman" w:hAnsi="Times New Roman" w:cs="Times New Roman"/>
          <w:sz w:val="28"/>
          <w:szCs w:val="28"/>
        </w:rPr>
        <w:t>Guk</w:t>
      </w:r>
      <w:proofErr w:type="spellEnd"/>
      <w:r w:rsidRPr="00C0343C">
        <w:rPr>
          <w:rFonts w:ascii="Times New Roman" w:eastAsia="Times New Roman" w:hAnsi="Times New Roman" w:cs="Times New Roman"/>
          <w:sz w:val="28"/>
          <w:szCs w:val="28"/>
        </w:rPr>
        <w:t xml:space="preserve"> Constitution) through a basic Di</w:t>
      </w:r>
      <w:r w:rsidRPr="00C0343C">
        <w:rPr>
          <w:rFonts w:ascii="Actor" w:eastAsia="Times New Roman" w:hAnsi="Actor" w:cs="Times New Roman"/>
          <w:sz w:val="28"/>
          <w:szCs w:val="28"/>
        </w:rPr>
        <w:t>vine Principle education.</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Cambria Math" w:eastAsia="Times New Roman" w:hAnsi="Cambria Math" w:cs="Cambria Math"/>
          <w:sz w:val="28"/>
          <w:szCs w:val="28"/>
        </w:rPr>
        <w:t>②</w:t>
      </w:r>
      <w:r w:rsidRPr="00C0343C">
        <w:rPr>
          <w:rFonts w:ascii="Times New Roman" w:eastAsia="Times New Roman" w:hAnsi="Times New Roman" w:cs="Times New Roman"/>
          <w:sz w:val="28"/>
          <w:szCs w:val="28"/>
        </w:rPr>
        <w:t xml:space="preserve"> True Parents’ Life Course: The participant must understand True Parents through an education on True Parents’ Life Courses.</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Cambria Math" w:eastAsia="Times New Roman" w:hAnsi="Cambria Math" w:cs="Cambria Math"/>
          <w:sz w:val="28"/>
          <w:szCs w:val="28"/>
        </w:rPr>
        <w:t>③</w:t>
      </w:r>
      <w:r w:rsidRPr="00C0343C">
        <w:rPr>
          <w:rFonts w:ascii="Times New Roman" w:eastAsia="Times New Roman" w:hAnsi="Times New Roman" w:cs="Times New Roman"/>
          <w:sz w:val="28"/>
          <w:szCs w:val="28"/>
        </w:rPr>
        <w:t xml:space="preserve"> The Meaning and Value of the Blessing: The participants must learn and understand the value of the change of bloodline. They must also resolve to become couples that are born anew and are worthy of the cleansing of the original sin through the blessing, </w:t>
      </w:r>
      <w:r w:rsidRPr="00C0343C">
        <w:rPr>
          <w:rFonts w:ascii="Actor" w:eastAsia="Times New Roman" w:hAnsi="Actor" w:cs="Times New Roman"/>
          <w:sz w:val="28"/>
          <w:szCs w:val="28"/>
        </w:rPr>
        <w:t xml:space="preserve">which is administered by the Messiah, the True Parents of humankind (Article 26, </w:t>
      </w:r>
      <w:proofErr w:type="spellStart"/>
      <w:r w:rsidRPr="00C0343C">
        <w:rPr>
          <w:rFonts w:ascii="Actor" w:eastAsia="Times New Roman" w:hAnsi="Actor" w:cs="Times New Roman"/>
          <w:sz w:val="28"/>
          <w:szCs w:val="28"/>
        </w:rPr>
        <w:t>Cheon</w:t>
      </w:r>
      <w:proofErr w:type="spellEnd"/>
      <w:r w:rsidRPr="00C0343C">
        <w:rPr>
          <w:rFonts w:ascii="Actor" w:eastAsia="Times New Roman" w:hAnsi="Actor" w:cs="Times New Roman"/>
          <w:sz w:val="28"/>
          <w:szCs w:val="28"/>
        </w:rPr>
        <w:t xml:space="preserve"> Il </w:t>
      </w:r>
      <w:proofErr w:type="spellStart"/>
      <w:r w:rsidRPr="00C0343C">
        <w:rPr>
          <w:rFonts w:ascii="Actor" w:eastAsia="Times New Roman" w:hAnsi="Actor" w:cs="Times New Roman"/>
          <w:sz w:val="28"/>
          <w:szCs w:val="28"/>
        </w:rPr>
        <w:t>Guk</w:t>
      </w:r>
      <w:proofErr w:type="spellEnd"/>
      <w:r w:rsidRPr="00C0343C">
        <w:rPr>
          <w:rFonts w:ascii="Actor" w:eastAsia="Times New Roman" w:hAnsi="Actor" w:cs="Times New Roman"/>
          <w:sz w:val="28"/>
          <w:szCs w:val="28"/>
        </w:rPr>
        <w:t xml:space="preserve"> Constitution).</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3. Change of bloodline</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Cambria Math" w:eastAsia="Times New Roman" w:hAnsi="Cambria Math" w:cs="Cambria Math"/>
          <w:sz w:val="28"/>
          <w:szCs w:val="28"/>
        </w:rPr>
        <w:t>①</w:t>
      </w:r>
      <w:r w:rsidRPr="00C0343C">
        <w:rPr>
          <w:rFonts w:ascii="Times New Roman" w:eastAsia="Times New Roman" w:hAnsi="Times New Roman" w:cs="Times New Roman"/>
          <w:sz w:val="28"/>
          <w:szCs w:val="28"/>
        </w:rPr>
        <w:t xml:space="preserve"> Holy Wine: Each participant must understand the meaning and value of the holy wine before receiving it from the regional p</w:t>
      </w:r>
      <w:r w:rsidRPr="00C0343C">
        <w:rPr>
          <w:rFonts w:ascii="Actor" w:eastAsia="Times New Roman" w:hAnsi="Actor" w:cs="Times New Roman"/>
          <w:sz w:val="28"/>
          <w:szCs w:val="28"/>
        </w:rPr>
        <w:t>resident or national headquarters and drinking it.</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Cambria Math" w:eastAsia="Times New Roman" w:hAnsi="Cambria Math" w:cs="Cambria Math"/>
          <w:sz w:val="28"/>
          <w:szCs w:val="28"/>
        </w:rPr>
        <w:t>②</w:t>
      </w:r>
      <w:r w:rsidRPr="00C0343C">
        <w:rPr>
          <w:rFonts w:ascii="Times New Roman" w:eastAsia="Times New Roman" w:hAnsi="Times New Roman" w:cs="Times New Roman"/>
          <w:sz w:val="28"/>
          <w:szCs w:val="28"/>
        </w:rPr>
        <w:t xml:space="preserve"> Prayer: True Parents have sole authority for the Blessing of Marriage (Article 7, </w:t>
      </w:r>
      <w:proofErr w:type="spellStart"/>
      <w:r w:rsidRPr="00C0343C">
        <w:rPr>
          <w:rFonts w:ascii="Times New Roman" w:eastAsia="Times New Roman" w:hAnsi="Times New Roman" w:cs="Times New Roman"/>
          <w:sz w:val="28"/>
          <w:szCs w:val="28"/>
        </w:rPr>
        <w:t>Cheon</w:t>
      </w:r>
      <w:proofErr w:type="spellEnd"/>
      <w:r w:rsidRPr="00C0343C">
        <w:rPr>
          <w:rFonts w:ascii="Times New Roman" w:eastAsia="Times New Roman" w:hAnsi="Times New Roman" w:cs="Times New Roman"/>
          <w:sz w:val="28"/>
          <w:szCs w:val="28"/>
        </w:rPr>
        <w:t xml:space="preserve"> </w:t>
      </w:r>
      <w:proofErr w:type="gramStart"/>
      <w:r w:rsidRPr="00C0343C">
        <w:rPr>
          <w:rFonts w:ascii="Times New Roman" w:eastAsia="Times New Roman" w:hAnsi="Times New Roman" w:cs="Times New Roman"/>
          <w:sz w:val="28"/>
          <w:szCs w:val="28"/>
        </w:rPr>
        <w:t>Il</w:t>
      </w:r>
      <w:proofErr w:type="gramEnd"/>
      <w:r w:rsidRPr="00C0343C">
        <w:rPr>
          <w:rFonts w:ascii="Times New Roman" w:eastAsia="Times New Roman" w:hAnsi="Times New Roman" w:cs="Times New Roman"/>
          <w:sz w:val="28"/>
          <w:szCs w:val="28"/>
        </w:rPr>
        <w:t xml:space="preserve"> </w:t>
      </w:r>
      <w:proofErr w:type="spellStart"/>
      <w:r w:rsidRPr="00C0343C">
        <w:rPr>
          <w:rFonts w:ascii="Times New Roman" w:eastAsia="Times New Roman" w:hAnsi="Times New Roman" w:cs="Times New Roman"/>
          <w:sz w:val="28"/>
          <w:szCs w:val="28"/>
        </w:rPr>
        <w:t>Guk</w:t>
      </w:r>
      <w:proofErr w:type="spellEnd"/>
      <w:r w:rsidRPr="00C0343C">
        <w:rPr>
          <w:rFonts w:ascii="Times New Roman" w:eastAsia="Times New Roman" w:hAnsi="Times New Roman" w:cs="Times New Roman"/>
          <w:sz w:val="28"/>
          <w:szCs w:val="28"/>
        </w:rPr>
        <w:t xml:space="preserve"> Constitution). However, married couples may receive the prayer of a public official (Article 22, </w:t>
      </w:r>
      <w:proofErr w:type="spellStart"/>
      <w:r w:rsidRPr="00C0343C">
        <w:rPr>
          <w:rFonts w:ascii="Times New Roman" w:eastAsia="Times New Roman" w:hAnsi="Times New Roman" w:cs="Times New Roman"/>
          <w:sz w:val="28"/>
          <w:szCs w:val="28"/>
        </w:rPr>
        <w:t>Cheon</w:t>
      </w:r>
      <w:proofErr w:type="spellEnd"/>
      <w:r w:rsidRPr="00C0343C">
        <w:rPr>
          <w:rFonts w:ascii="Times New Roman" w:eastAsia="Times New Roman" w:hAnsi="Times New Roman" w:cs="Times New Roman"/>
          <w:sz w:val="28"/>
          <w:szCs w:val="28"/>
        </w:rPr>
        <w:t xml:space="preserve"> </w:t>
      </w:r>
      <w:proofErr w:type="gramStart"/>
      <w:r w:rsidRPr="00C0343C">
        <w:rPr>
          <w:rFonts w:ascii="Times New Roman" w:eastAsia="Times New Roman" w:hAnsi="Times New Roman" w:cs="Times New Roman"/>
          <w:sz w:val="28"/>
          <w:szCs w:val="28"/>
        </w:rPr>
        <w:t>Il</w:t>
      </w:r>
      <w:proofErr w:type="gramEnd"/>
      <w:r w:rsidRPr="00C0343C">
        <w:rPr>
          <w:rFonts w:ascii="Times New Roman" w:eastAsia="Times New Roman" w:hAnsi="Times New Roman" w:cs="Times New Roman"/>
          <w:sz w:val="28"/>
          <w:szCs w:val="28"/>
        </w:rPr>
        <w:t xml:space="preserve"> </w:t>
      </w:r>
      <w:proofErr w:type="spellStart"/>
      <w:r w:rsidRPr="00C0343C">
        <w:rPr>
          <w:rFonts w:ascii="Times New Roman" w:eastAsia="Times New Roman" w:hAnsi="Times New Roman" w:cs="Times New Roman"/>
          <w:sz w:val="28"/>
          <w:szCs w:val="28"/>
        </w:rPr>
        <w:t>Gu</w:t>
      </w:r>
      <w:r w:rsidRPr="00C0343C">
        <w:rPr>
          <w:rFonts w:ascii="Actor" w:eastAsia="Times New Roman" w:hAnsi="Actor" w:cs="Times New Roman"/>
          <w:sz w:val="28"/>
          <w:szCs w:val="28"/>
        </w:rPr>
        <w:t>k</w:t>
      </w:r>
      <w:proofErr w:type="spellEnd"/>
      <w:r w:rsidRPr="00C0343C">
        <w:rPr>
          <w:rFonts w:ascii="Actor" w:eastAsia="Times New Roman" w:hAnsi="Actor" w:cs="Times New Roman"/>
          <w:sz w:val="28"/>
          <w:szCs w:val="28"/>
        </w:rPr>
        <w:t xml:space="preserve"> Constitution) appointed by the regional president or national headquarters.</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Cambria Math" w:eastAsia="Times New Roman" w:hAnsi="Cambria Math" w:cs="Cambria Math"/>
          <w:sz w:val="28"/>
          <w:szCs w:val="28"/>
        </w:rPr>
        <w:t>③</w:t>
      </w:r>
      <w:r w:rsidRPr="00C0343C">
        <w:rPr>
          <w:rFonts w:ascii="Times New Roman" w:eastAsia="Times New Roman" w:hAnsi="Times New Roman" w:cs="Times New Roman"/>
          <w:sz w:val="28"/>
          <w:szCs w:val="28"/>
        </w:rPr>
        <w:t xml:space="preserve"> Indemnity Stick: The ceremony must take place under the guidance of a public official.</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Cambria Math" w:eastAsia="Times New Roman" w:hAnsi="Cambria Math" w:cs="Cambria Math"/>
          <w:sz w:val="28"/>
          <w:szCs w:val="28"/>
        </w:rPr>
        <w:t>④</w:t>
      </w:r>
      <w:r w:rsidRPr="00C0343C">
        <w:rPr>
          <w:rFonts w:ascii="Times New Roman" w:eastAsia="Times New Roman" w:hAnsi="Times New Roman" w:cs="Times New Roman"/>
          <w:sz w:val="28"/>
          <w:szCs w:val="28"/>
        </w:rPr>
        <w:t xml:space="preserve"> Forty-day separation: Every participant must complete a forty-day separation.</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Cambria Math" w:eastAsia="Times New Roman" w:hAnsi="Cambria Math" w:cs="Cambria Math"/>
          <w:sz w:val="28"/>
          <w:szCs w:val="28"/>
        </w:rPr>
        <w:t>⑤</w:t>
      </w:r>
      <w:r w:rsidRPr="00C0343C">
        <w:rPr>
          <w:rFonts w:ascii="Times New Roman" w:eastAsia="Times New Roman" w:hAnsi="Times New Roman" w:cs="Times New Roman"/>
          <w:sz w:val="28"/>
          <w:szCs w:val="28"/>
        </w:rPr>
        <w:t xml:space="preserve"> Three-d</w:t>
      </w:r>
      <w:r w:rsidRPr="00C0343C">
        <w:rPr>
          <w:rFonts w:ascii="Actor" w:eastAsia="Times New Roman" w:hAnsi="Actor" w:cs="Times New Roman"/>
          <w:sz w:val="28"/>
          <w:szCs w:val="28"/>
        </w:rPr>
        <w:t>ay ceremony: Every participant must complete the Three-Day Ceremony prescribed by True Parents’ tradition.</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4. Blessing fee: Each participant must offer the blessing fee determined by the international headquarters.</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b/>
          <w:bCs/>
          <w:sz w:val="28"/>
          <w:szCs w:val="28"/>
        </w:rPr>
        <w:t>E) Standard for a life of faith: Each must lead a life of faith by fulfilling the two basic condition of attending Sunday service and tithing.</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 xml:space="preserve">1. Tithing: Each person must tithe at least once every six months to one’s registered church or </w:t>
      </w:r>
      <w:proofErr w:type="spellStart"/>
      <w:r w:rsidRPr="00C0343C">
        <w:rPr>
          <w:rFonts w:ascii="Actor" w:eastAsia="Times New Roman" w:hAnsi="Actor" w:cs="Times New Roman"/>
          <w:sz w:val="28"/>
          <w:szCs w:val="28"/>
        </w:rPr>
        <w:t>Hoondok</w:t>
      </w:r>
      <w:proofErr w:type="spellEnd"/>
      <w:r w:rsidRPr="00C0343C">
        <w:rPr>
          <w:rFonts w:ascii="Actor" w:eastAsia="Times New Roman" w:hAnsi="Actor" w:cs="Times New Roman"/>
          <w:sz w:val="28"/>
          <w:szCs w:val="28"/>
        </w:rPr>
        <w:t xml:space="preserve"> Family Church (Article 20, </w:t>
      </w:r>
      <w:proofErr w:type="spellStart"/>
      <w:r w:rsidRPr="00C0343C">
        <w:rPr>
          <w:rFonts w:ascii="Actor" w:eastAsia="Times New Roman" w:hAnsi="Actor" w:cs="Times New Roman"/>
          <w:sz w:val="28"/>
          <w:szCs w:val="28"/>
        </w:rPr>
        <w:t>Cheon</w:t>
      </w:r>
      <w:proofErr w:type="spellEnd"/>
      <w:r w:rsidRPr="00C0343C">
        <w:rPr>
          <w:rFonts w:ascii="Actor" w:eastAsia="Times New Roman" w:hAnsi="Actor" w:cs="Times New Roman"/>
          <w:sz w:val="28"/>
          <w:szCs w:val="28"/>
        </w:rPr>
        <w:t xml:space="preserve"> </w:t>
      </w:r>
      <w:proofErr w:type="gramStart"/>
      <w:r w:rsidRPr="00C0343C">
        <w:rPr>
          <w:rFonts w:ascii="Actor" w:eastAsia="Times New Roman" w:hAnsi="Actor" w:cs="Times New Roman"/>
          <w:sz w:val="28"/>
          <w:szCs w:val="28"/>
        </w:rPr>
        <w:t>Il</w:t>
      </w:r>
      <w:proofErr w:type="gramEnd"/>
      <w:r w:rsidRPr="00C0343C">
        <w:rPr>
          <w:rFonts w:ascii="Actor" w:eastAsia="Times New Roman" w:hAnsi="Actor" w:cs="Times New Roman"/>
          <w:sz w:val="28"/>
          <w:szCs w:val="28"/>
        </w:rPr>
        <w:t xml:space="preserve"> </w:t>
      </w:r>
      <w:proofErr w:type="spellStart"/>
      <w:r w:rsidRPr="00C0343C">
        <w:rPr>
          <w:rFonts w:ascii="Actor" w:eastAsia="Times New Roman" w:hAnsi="Actor" w:cs="Times New Roman"/>
          <w:sz w:val="28"/>
          <w:szCs w:val="28"/>
        </w:rPr>
        <w:t>Guk</w:t>
      </w:r>
      <w:proofErr w:type="spellEnd"/>
      <w:r w:rsidRPr="00C0343C">
        <w:rPr>
          <w:rFonts w:ascii="Actor" w:eastAsia="Times New Roman" w:hAnsi="Actor" w:cs="Times New Roman"/>
          <w:sz w:val="28"/>
          <w:szCs w:val="28"/>
        </w:rPr>
        <w:t xml:space="preserve"> Constitution).</w:t>
      </w:r>
    </w:p>
    <w:p w:rsidR="00C0343C" w:rsidRPr="00C0343C" w:rsidRDefault="00C0343C" w:rsidP="00C0343C">
      <w:pPr>
        <w:shd w:val="clear" w:color="auto" w:fill="FFFFFF"/>
        <w:spacing w:before="67" w:after="67" w:line="240" w:lineRule="auto"/>
        <w:rPr>
          <w:rFonts w:ascii="Actor" w:eastAsia="Times New Roman" w:hAnsi="Actor" w:cs="Times New Roman"/>
          <w:sz w:val="28"/>
          <w:szCs w:val="28"/>
        </w:rPr>
      </w:pPr>
      <w:r w:rsidRPr="00C0343C">
        <w:rPr>
          <w:rFonts w:ascii="Actor" w:eastAsia="Times New Roman" w:hAnsi="Actor" w:cs="Times New Roman"/>
          <w:sz w:val="28"/>
          <w:szCs w:val="28"/>
        </w:rPr>
        <w:t xml:space="preserve">2. Sunday service: Each person must attend the Sunday service at one’s registered church or </w:t>
      </w:r>
      <w:proofErr w:type="spellStart"/>
      <w:r w:rsidRPr="00C0343C">
        <w:rPr>
          <w:rFonts w:ascii="Actor" w:eastAsia="Times New Roman" w:hAnsi="Actor" w:cs="Times New Roman"/>
          <w:sz w:val="28"/>
          <w:szCs w:val="28"/>
        </w:rPr>
        <w:t>Hoondok</w:t>
      </w:r>
      <w:proofErr w:type="spellEnd"/>
      <w:r w:rsidRPr="00C0343C">
        <w:rPr>
          <w:rFonts w:ascii="Actor" w:eastAsia="Times New Roman" w:hAnsi="Actor" w:cs="Times New Roman"/>
          <w:sz w:val="28"/>
          <w:szCs w:val="28"/>
        </w:rPr>
        <w:t xml:space="preserve"> Family Church at least once every six months. * The regularity of donation and worship service attendance can be determined at the discretion of each continent. However, the maximum period may not exceed six months under any circumstances.</w:t>
      </w:r>
    </w:p>
    <w:p w:rsidR="00C0343C" w:rsidRPr="00C0343C" w:rsidRDefault="00C0343C" w:rsidP="00C0343C">
      <w:pPr>
        <w:shd w:val="clear" w:color="auto" w:fill="FFFFFF"/>
        <w:spacing w:after="0" w:line="240" w:lineRule="auto"/>
        <w:rPr>
          <w:rFonts w:ascii="Times New Roman" w:eastAsia="Times New Roman" w:hAnsi="Times New Roman" w:cs="Times New Roman"/>
          <w:sz w:val="28"/>
          <w:szCs w:val="28"/>
        </w:rPr>
      </w:pPr>
      <w:r w:rsidRPr="00C0343C">
        <w:rPr>
          <w:rFonts w:ascii="Times New Roman" w:eastAsia="Times New Roman" w:hAnsi="Times New Roman" w:cs="Times New Roman"/>
          <w:sz w:val="28"/>
          <w:szCs w:val="28"/>
        </w:rPr>
        <w:pict>
          <v:rect id="_x0000_i1031" style="width:0;height:0" o:hralign="center" o:hrstd="t" o:hr="t" fillcolor="#a0a0a0" stroked="f"/>
        </w:pict>
      </w:r>
    </w:p>
    <w:p w:rsidR="00C0343C" w:rsidRPr="00C0343C" w:rsidRDefault="00C0343C" w:rsidP="00C0343C">
      <w:pPr>
        <w:shd w:val="clear" w:color="auto" w:fill="FFFFFF"/>
        <w:spacing w:after="67" w:line="240" w:lineRule="auto"/>
        <w:outlineLvl w:val="0"/>
        <w:rPr>
          <w:rFonts w:ascii="Actor" w:eastAsia="Times New Roman" w:hAnsi="Actor" w:cs="Times New Roman"/>
          <w:b/>
          <w:bCs/>
          <w:caps/>
          <w:color w:val="2D2E33"/>
          <w:spacing w:val="7"/>
          <w:kern w:val="36"/>
          <w:sz w:val="28"/>
          <w:szCs w:val="28"/>
        </w:rPr>
      </w:pPr>
      <w:r w:rsidRPr="00C0343C">
        <w:rPr>
          <w:rFonts w:ascii="Actor" w:eastAsia="Times New Roman" w:hAnsi="Actor" w:cs="Times New Roman"/>
          <w:b/>
          <w:bCs/>
          <w:caps/>
          <w:color w:val="2D2E33"/>
          <w:spacing w:val="7"/>
          <w:kern w:val="36"/>
          <w:sz w:val="28"/>
          <w:szCs w:val="28"/>
        </w:rPr>
        <w:t>4. MODIFICATIONS AND/OR CHANGES TO THE GLOBAL STANDARD OF VICTORY AS HEAVENLY TRIBAL MESSIAH</w:t>
      </w:r>
    </w:p>
    <w:p w:rsidR="00C0343C" w:rsidRPr="00C0343C" w:rsidRDefault="00C0343C" w:rsidP="00C0343C">
      <w:pPr>
        <w:shd w:val="clear" w:color="auto" w:fill="FFFFFF"/>
        <w:spacing w:after="67" w:line="240" w:lineRule="auto"/>
        <w:rPr>
          <w:rFonts w:ascii="Actor" w:eastAsia="Times New Roman" w:hAnsi="Actor" w:cs="Times New Roman"/>
          <w:color w:val="6C6D74"/>
          <w:sz w:val="28"/>
          <w:szCs w:val="28"/>
        </w:rPr>
      </w:pPr>
      <w:r w:rsidRPr="00C0343C">
        <w:rPr>
          <w:rFonts w:ascii="Actor" w:eastAsia="Times New Roman" w:hAnsi="Actor" w:cs="Times New Roman"/>
          <w:color w:val="6C6D74"/>
          <w:sz w:val="28"/>
          <w:szCs w:val="28"/>
        </w:rPr>
        <w:t xml:space="preserve">The above standard for victory as heavenly tribal messiah may be modified in accordance with the rules prescribed in the </w:t>
      </w:r>
      <w:proofErr w:type="spellStart"/>
      <w:r w:rsidRPr="00C0343C">
        <w:rPr>
          <w:rFonts w:ascii="Actor" w:eastAsia="Times New Roman" w:hAnsi="Actor" w:cs="Times New Roman"/>
          <w:color w:val="6C6D74"/>
          <w:sz w:val="28"/>
          <w:szCs w:val="28"/>
        </w:rPr>
        <w:t>Cheon</w:t>
      </w:r>
      <w:proofErr w:type="spellEnd"/>
      <w:r w:rsidRPr="00C0343C">
        <w:rPr>
          <w:rFonts w:ascii="Actor" w:eastAsia="Times New Roman" w:hAnsi="Actor" w:cs="Times New Roman"/>
          <w:color w:val="6C6D74"/>
          <w:sz w:val="28"/>
          <w:szCs w:val="28"/>
        </w:rPr>
        <w:t xml:space="preserve"> </w:t>
      </w:r>
      <w:proofErr w:type="gramStart"/>
      <w:r w:rsidRPr="00C0343C">
        <w:rPr>
          <w:rFonts w:ascii="Actor" w:eastAsia="Times New Roman" w:hAnsi="Actor" w:cs="Times New Roman"/>
          <w:color w:val="6C6D74"/>
          <w:sz w:val="28"/>
          <w:szCs w:val="28"/>
        </w:rPr>
        <w:t>Il</w:t>
      </w:r>
      <w:proofErr w:type="gramEnd"/>
      <w:r w:rsidRPr="00C0343C">
        <w:rPr>
          <w:rFonts w:ascii="Actor" w:eastAsia="Times New Roman" w:hAnsi="Actor" w:cs="Times New Roman"/>
          <w:color w:val="6C6D74"/>
          <w:sz w:val="28"/>
          <w:szCs w:val="28"/>
        </w:rPr>
        <w:t xml:space="preserve"> </w:t>
      </w:r>
      <w:proofErr w:type="spellStart"/>
      <w:r w:rsidRPr="00C0343C">
        <w:rPr>
          <w:rFonts w:ascii="Actor" w:eastAsia="Times New Roman" w:hAnsi="Actor" w:cs="Times New Roman"/>
          <w:color w:val="6C6D74"/>
          <w:sz w:val="28"/>
          <w:szCs w:val="28"/>
        </w:rPr>
        <w:t>Guk</w:t>
      </w:r>
      <w:proofErr w:type="spellEnd"/>
      <w:r w:rsidRPr="00C0343C">
        <w:rPr>
          <w:rFonts w:ascii="Actor" w:eastAsia="Times New Roman" w:hAnsi="Actor" w:cs="Times New Roman"/>
          <w:color w:val="6C6D74"/>
          <w:sz w:val="28"/>
          <w:szCs w:val="28"/>
        </w:rPr>
        <w:t xml:space="preserve"> Constitution and the </w:t>
      </w:r>
      <w:proofErr w:type="spellStart"/>
      <w:r w:rsidRPr="00C0343C">
        <w:rPr>
          <w:rFonts w:ascii="Actor" w:eastAsia="Times New Roman" w:hAnsi="Actor" w:cs="Times New Roman"/>
          <w:color w:val="6C6D74"/>
          <w:sz w:val="28"/>
          <w:szCs w:val="28"/>
        </w:rPr>
        <w:t>Cheon</w:t>
      </w:r>
      <w:proofErr w:type="spellEnd"/>
      <w:r w:rsidRPr="00C0343C">
        <w:rPr>
          <w:rFonts w:ascii="Actor" w:eastAsia="Times New Roman" w:hAnsi="Actor" w:cs="Times New Roman"/>
          <w:color w:val="6C6D74"/>
          <w:sz w:val="28"/>
          <w:szCs w:val="28"/>
        </w:rPr>
        <w:t xml:space="preserve"> Il </w:t>
      </w:r>
      <w:proofErr w:type="spellStart"/>
      <w:r w:rsidRPr="00C0343C">
        <w:rPr>
          <w:rFonts w:ascii="Actor" w:eastAsia="Times New Roman" w:hAnsi="Actor" w:cs="Times New Roman"/>
          <w:color w:val="6C6D74"/>
          <w:sz w:val="28"/>
          <w:szCs w:val="28"/>
        </w:rPr>
        <w:t>Guk</w:t>
      </w:r>
      <w:proofErr w:type="spellEnd"/>
      <w:r w:rsidRPr="00C0343C">
        <w:rPr>
          <w:rFonts w:ascii="Actor" w:eastAsia="Times New Roman" w:hAnsi="Actor" w:cs="Times New Roman"/>
          <w:color w:val="6C6D74"/>
          <w:sz w:val="28"/>
          <w:szCs w:val="28"/>
        </w:rPr>
        <w:t xml:space="preserve"> Regulations.</w:t>
      </w:r>
    </w:p>
    <w:p w:rsidR="00C0343C" w:rsidRPr="00C0343C" w:rsidRDefault="00C0343C">
      <w:pPr>
        <w:rPr>
          <w:sz w:val="28"/>
          <w:szCs w:val="28"/>
        </w:rPr>
      </w:pPr>
    </w:p>
    <w:sectPr w:rsidR="00C0343C" w:rsidRPr="00C0343C" w:rsidSect="00B76736">
      <w:pgSz w:w="12240" w:h="15840"/>
      <w:pgMar w:top="1985"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or">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359"/>
  <w:proofState w:spelling="clean" w:grammar="clean"/>
  <w:defaultTabStop w:val="720"/>
  <w:characterSpacingControl w:val="doNotCompress"/>
  <w:compat>
    <w:useFELayout/>
  </w:compat>
  <w:rsids>
    <w:rsidRoot w:val="00C0343C"/>
    <w:rsid w:val="00B76736"/>
    <w:rsid w:val="00C034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736"/>
  </w:style>
  <w:style w:type="paragraph" w:styleId="Heading1">
    <w:name w:val="heading 1"/>
    <w:basedOn w:val="Normal"/>
    <w:link w:val="Heading1Char"/>
    <w:uiPriority w:val="9"/>
    <w:qFormat/>
    <w:rsid w:val="00C034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43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034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343C"/>
    <w:rPr>
      <w:b/>
      <w:bCs/>
    </w:rPr>
  </w:style>
  <w:style w:type="paragraph" w:styleId="BalloonText">
    <w:name w:val="Balloon Text"/>
    <w:basedOn w:val="Normal"/>
    <w:link w:val="BalloonTextChar"/>
    <w:uiPriority w:val="99"/>
    <w:semiHidden/>
    <w:unhideWhenUsed/>
    <w:rsid w:val="00C03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4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759435">
      <w:bodyDiv w:val="1"/>
      <w:marLeft w:val="0"/>
      <w:marRight w:val="0"/>
      <w:marTop w:val="0"/>
      <w:marBottom w:val="0"/>
      <w:divBdr>
        <w:top w:val="none" w:sz="0" w:space="0" w:color="auto"/>
        <w:left w:val="none" w:sz="0" w:space="0" w:color="auto"/>
        <w:bottom w:val="none" w:sz="0" w:space="0" w:color="auto"/>
        <w:right w:val="none" w:sz="0" w:space="0" w:color="auto"/>
      </w:divBdr>
      <w:divsChild>
        <w:div w:id="607659552">
          <w:marLeft w:val="-67"/>
          <w:marRight w:val="0"/>
          <w:marTop w:val="0"/>
          <w:marBottom w:val="0"/>
          <w:divBdr>
            <w:top w:val="none" w:sz="0" w:space="0" w:color="auto"/>
            <w:left w:val="none" w:sz="0" w:space="0" w:color="auto"/>
            <w:bottom w:val="none" w:sz="0" w:space="0" w:color="auto"/>
            <w:right w:val="none" w:sz="0" w:space="0" w:color="auto"/>
          </w:divBdr>
          <w:divsChild>
            <w:div w:id="876703045">
              <w:marLeft w:val="0"/>
              <w:marRight w:val="0"/>
              <w:marTop w:val="0"/>
              <w:marBottom w:val="0"/>
              <w:divBdr>
                <w:top w:val="none" w:sz="0" w:space="0" w:color="auto"/>
                <w:left w:val="none" w:sz="0" w:space="0" w:color="auto"/>
                <w:bottom w:val="none" w:sz="0" w:space="0" w:color="auto"/>
                <w:right w:val="none" w:sz="0" w:space="0" w:color="auto"/>
              </w:divBdr>
            </w:div>
            <w:div w:id="925267950">
              <w:marLeft w:val="0"/>
              <w:marRight w:val="0"/>
              <w:marTop w:val="0"/>
              <w:marBottom w:val="0"/>
              <w:divBdr>
                <w:top w:val="none" w:sz="0" w:space="0" w:color="auto"/>
                <w:left w:val="none" w:sz="0" w:space="0" w:color="auto"/>
                <w:bottom w:val="none" w:sz="0" w:space="0" w:color="auto"/>
                <w:right w:val="none" w:sz="0" w:space="0" w:color="auto"/>
              </w:divBdr>
              <w:divsChild>
                <w:div w:id="3548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8021">
          <w:marLeft w:val="-67"/>
          <w:marRight w:val="0"/>
          <w:marTop w:val="67"/>
          <w:marBottom w:val="0"/>
          <w:divBdr>
            <w:top w:val="none" w:sz="0" w:space="0" w:color="auto"/>
            <w:left w:val="none" w:sz="0" w:space="0" w:color="auto"/>
            <w:bottom w:val="none" w:sz="0" w:space="0" w:color="auto"/>
            <w:right w:val="none" w:sz="0" w:space="0" w:color="auto"/>
          </w:divBdr>
          <w:divsChild>
            <w:div w:id="447432076">
              <w:marLeft w:val="0"/>
              <w:marRight w:val="0"/>
              <w:marTop w:val="0"/>
              <w:marBottom w:val="0"/>
              <w:divBdr>
                <w:top w:val="none" w:sz="0" w:space="0" w:color="auto"/>
                <w:left w:val="none" w:sz="0" w:space="0" w:color="auto"/>
                <w:bottom w:val="none" w:sz="0" w:space="0" w:color="auto"/>
                <w:right w:val="none" w:sz="0" w:space="0" w:color="auto"/>
              </w:divBdr>
            </w:div>
          </w:divsChild>
        </w:div>
        <w:div w:id="1306856336">
          <w:marLeft w:val="-67"/>
          <w:marRight w:val="0"/>
          <w:marTop w:val="67"/>
          <w:marBottom w:val="0"/>
          <w:divBdr>
            <w:top w:val="none" w:sz="0" w:space="0" w:color="auto"/>
            <w:left w:val="none" w:sz="0" w:space="0" w:color="auto"/>
            <w:bottom w:val="none" w:sz="0" w:space="0" w:color="auto"/>
            <w:right w:val="none" w:sz="0" w:space="0" w:color="auto"/>
          </w:divBdr>
          <w:divsChild>
            <w:div w:id="503008499">
              <w:marLeft w:val="0"/>
              <w:marRight w:val="0"/>
              <w:marTop w:val="0"/>
              <w:marBottom w:val="0"/>
              <w:divBdr>
                <w:top w:val="none" w:sz="0" w:space="0" w:color="auto"/>
                <w:left w:val="none" w:sz="0" w:space="0" w:color="auto"/>
                <w:bottom w:val="none" w:sz="0" w:space="0" w:color="auto"/>
                <w:right w:val="none" w:sz="0" w:space="0" w:color="auto"/>
              </w:divBdr>
            </w:div>
            <w:div w:id="2024817797">
              <w:marLeft w:val="0"/>
              <w:marRight w:val="0"/>
              <w:marTop w:val="0"/>
              <w:marBottom w:val="0"/>
              <w:divBdr>
                <w:top w:val="none" w:sz="0" w:space="0" w:color="auto"/>
                <w:left w:val="none" w:sz="0" w:space="0" w:color="auto"/>
                <w:bottom w:val="none" w:sz="0" w:space="0" w:color="auto"/>
                <w:right w:val="none" w:sz="0" w:space="0" w:color="auto"/>
              </w:divBdr>
              <w:divsChild>
                <w:div w:id="7595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019">
          <w:marLeft w:val="-67"/>
          <w:marRight w:val="0"/>
          <w:marTop w:val="67"/>
          <w:marBottom w:val="0"/>
          <w:divBdr>
            <w:top w:val="none" w:sz="0" w:space="0" w:color="auto"/>
            <w:left w:val="none" w:sz="0" w:space="0" w:color="auto"/>
            <w:bottom w:val="none" w:sz="0" w:space="0" w:color="auto"/>
            <w:right w:val="none" w:sz="0" w:space="0" w:color="auto"/>
          </w:divBdr>
          <w:divsChild>
            <w:div w:id="425612864">
              <w:marLeft w:val="0"/>
              <w:marRight w:val="0"/>
              <w:marTop w:val="0"/>
              <w:marBottom w:val="0"/>
              <w:divBdr>
                <w:top w:val="none" w:sz="0" w:space="0" w:color="auto"/>
                <w:left w:val="none" w:sz="0" w:space="0" w:color="auto"/>
                <w:bottom w:val="none" w:sz="0" w:space="0" w:color="auto"/>
                <w:right w:val="none" w:sz="0" w:space="0" w:color="auto"/>
              </w:divBdr>
            </w:div>
          </w:divsChild>
        </w:div>
        <w:div w:id="1594557671">
          <w:marLeft w:val="-67"/>
          <w:marRight w:val="0"/>
          <w:marTop w:val="67"/>
          <w:marBottom w:val="0"/>
          <w:divBdr>
            <w:top w:val="none" w:sz="0" w:space="0" w:color="auto"/>
            <w:left w:val="none" w:sz="0" w:space="0" w:color="auto"/>
            <w:bottom w:val="none" w:sz="0" w:space="0" w:color="auto"/>
            <w:right w:val="none" w:sz="0" w:space="0" w:color="auto"/>
          </w:divBdr>
          <w:divsChild>
            <w:div w:id="2125882889">
              <w:marLeft w:val="0"/>
              <w:marRight w:val="0"/>
              <w:marTop w:val="0"/>
              <w:marBottom w:val="0"/>
              <w:divBdr>
                <w:top w:val="none" w:sz="0" w:space="0" w:color="auto"/>
                <w:left w:val="none" w:sz="0" w:space="0" w:color="auto"/>
                <w:bottom w:val="none" w:sz="0" w:space="0" w:color="auto"/>
                <w:right w:val="none" w:sz="0" w:space="0" w:color="auto"/>
              </w:divBdr>
            </w:div>
            <w:div w:id="1779789597">
              <w:marLeft w:val="0"/>
              <w:marRight w:val="0"/>
              <w:marTop w:val="0"/>
              <w:marBottom w:val="0"/>
              <w:divBdr>
                <w:top w:val="none" w:sz="0" w:space="0" w:color="auto"/>
                <w:left w:val="none" w:sz="0" w:space="0" w:color="auto"/>
                <w:bottom w:val="none" w:sz="0" w:space="0" w:color="auto"/>
                <w:right w:val="none" w:sz="0" w:space="0" w:color="auto"/>
              </w:divBdr>
              <w:divsChild>
                <w:div w:id="1978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0046">
          <w:marLeft w:val="-67"/>
          <w:marRight w:val="0"/>
          <w:marTop w:val="67"/>
          <w:marBottom w:val="0"/>
          <w:divBdr>
            <w:top w:val="none" w:sz="0" w:space="0" w:color="auto"/>
            <w:left w:val="none" w:sz="0" w:space="0" w:color="auto"/>
            <w:bottom w:val="none" w:sz="0" w:space="0" w:color="auto"/>
            <w:right w:val="none" w:sz="0" w:space="0" w:color="auto"/>
          </w:divBdr>
          <w:divsChild>
            <w:div w:id="586227854">
              <w:marLeft w:val="0"/>
              <w:marRight w:val="0"/>
              <w:marTop w:val="0"/>
              <w:marBottom w:val="0"/>
              <w:divBdr>
                <w:top w:val="none" w:sz="0" w:space="0" w:color="auto"/>
                <w:left w:val="none" w:sz="0" w:space="0" w:color="auto"/>
                <w:bottom w:val="none" w:sz="0" w:space="0" w:color="auto"/>
                <w:right w:val="none" w:sz="0" w:space="0" w:color="auto"/>
              </w:divBdr>
            </w:div>
          </w:divsChild>
        </w:div>
        <w:div w:id="666514640">
          <w:marLeft w:val="-67"/>
          <w:marRight w:val="0"/>
          <w:marTop w:val="67"/>
          <w:marBottom w:val="0"/>
          <w:divBdr>
            <w:top w:val="none" w:sz="0" w:space="0" w:color="auto"/>
            <w:left w:val="none" w:sz="0" w:space="0" w:color="auto"/>
            <w:bottom w:val="none" w:sz="0" w:space="0" w:color="auto"/>
            <w:right w:val="none" w:sz="0" w:space="0" w:color="auto"/>
          </w:divBdr>
          <w:divsChild>
            <w:div w:id="1918977672">
              <w:marLeft w:val="0"/>
              <w:marRight w:val="0"/>
              <w:marTop w:val="0"/>
              <w:marBottom w:val="0"/>
              <w:divBdr>
                <w:top w:val="none" w:sz="0" w:space="0" w:color="auto"/>
                <w:left w:val="none" w:sz="0" w:space="0" w:color="auto"/>
                <w:bottom w:val="none" w:sz="0" w:space="0" w:color="auto"/>
                <w:right w:val="none" w:sz="0" w:space="0" w:color="auto"/>
              </w:divBdr>
            </w:div>
            <w:div w:id="1886333739">
              <w:marLeft w:val="0"/>
              <w:marRight w:val="0"/>
              <w:marTop w:val="0"/>
              <w:marBottom w:val="0"/>
              <w:divBdr>
                <w:top w:val="none" w:sz="0" w:space="0" w:color="auto"/>
                <w:left w:val="none" w:sz="0" w:space="0" w:color="auto"/>
                <w:bottom w:val="none" w:sz="0" w:space="0" w:color="auto"/>
                <w:right w:val="none" w:sz="0" w:space="0" w:color="auto"/>
              </w:divBdr>
              <w:divsChild>
                <w:div w:id="18953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83873">
      <w:bodyDiv w:val="1"/>
      <w:marLeft w:val="0"/>
      <w:marRight w:val="0"/>
      <w:marTop w:val="0"/>
      <w:marBottom w:val="0"/>
      <w:divBdr>
        <w:top w:val="none" w:sz="0" w:space="0" w:color="auto"/>
        <w:left w:val="none" w:sz="0" w:space="0" w:color="auto"/>
        <w:bottom w:val="none" w:sz="0" w:space="0" w:color="auto"/>
        <w:right w:val="none" w:sz="0" w:space="0" w:color="auto"/>
      </w:divBdr>
      <w:divsChild>
        <w:div w:id="1478257619">
          <w:marLeft w:val="0"/>
          <w:marRight w:val="0"/>
          <w:marTop w:val="0"/>
          <w:marBottom w:val="0"/>
          <w:divBdr>
            <w:top w:val="none" w:sz="0" w:space="0" w:color="auto"/>
            <w:left w:val="none" w:sz="0" w:space="0" w:color="auto"/>
            <w:bottom w:val="none" w:sz="0" w:space="0" w:color="auto"/>
            <w:right w:val="none" w:sz="0" w:space="0" w:color="auto"/>
          </w:divBdr>
          <w:divsChild>
            <w:div w:id="769548217">
              <w:marLeft w:val="0"/>
              <w:marRight w:val="0"/>
              <w:marTop w:val="0"/>
              <w:marBottom w:val="0"/>
              <w:divBdr>
                <w:top w:val="none" w:sz="0" w:space="0" w:color="auto"/>
                <w:left w:val="none" w:sz="0" w:space="0" w:color="auto"/>
                <w:bottom w:val="none" w:sz="0" w:space="0" w:color="auto"/>
                <w:right w:val="none" w:sz="0" w:space="0" w:color="auto"/>
              </w:divBdr>
              <w:divsChild>
                <w:div w:id="1009407674">
                  <w:marLeft w:val="-67"/>
                  <w:marRight w:val="0"/>
                  <w:marTop w:val="0"/>
                  <w:marBottom w:val="0"/>
                  <w:divBdr>
                    <w:top w:val="none" w:sz="0" w:space="0" w:color="auto"/>
                    <w:left w:val="none" w:sz="0" w:space="0" w:color="auto"/>
                    <w:bottom w:val="none" w:sz="0" w:space="0" w:color="auto"/>
                    <w:right w:val="none" w:sz="0" w:space="0" w:color="auto"/>
                  </w:divBdr>
                  <w:divsChild>
                    <w:div w:id="309209222">
                      <w:marLeft w:val="0"/>
                      <w:marRight w:val="0"/>
                      <w:marTop w:val="0"/>
                      <w:marBottom w:val="0"/>
                      <w:divBdr>
                        <w:top w:val="none" w:sz="0" w:space="0" w:color="auto"/>
                        <w:left w:val="none" w:sz="0" w:space="0" w:color="auto"/>
                        <w:bottom w:val="none" w:sz="0" w:space="0" w:color="auto"/>
                        <w:right w:val="none" w:sz="0" w:space="0" w:color="auto"/>
                      </w:divBdr>
                      <w:divsChild>
                        <w:div w:id="19349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236556">
          <w:marLeft w:val="0"/>
          <w:marRight w:val="0"/>
          <w:marTop w:val="0"/>
          <w:marBottom w:val="0"/>
          <w:divBdr>
            <w:top w:val="none" w:sz="0" w:space="0" w:color="auto"/>
            <w:left w:val="none" w:sz="0" w:space="0" w:color="auto"/>
            <w:bottom w:val="none" w:sz="0" w:space="0" w:color="auto"/>
            <w:right w:val="none" w:sz="0" w:space="0" w:color="auto"/>
          </w:divBdr>
          <w:divsChild>
            <w:div w:id="1962956900">
              <w:marLeft w:val="0"/>
              <w:marRight w:val="0"/>
              <w:marTop w:val="0"/>
              <w:marBottom w:val="0"/>
              <w:divBdr>
                <w:top w:val="none" w:sz="0" w:space="0" w:color="auto"/>
                <w:left w:val="none" w:sz="0" w:space="0" w:color="auto"/>
                <w:bottom w:val="none" w:sz="0" w:space="0" w:color="auto"/>
                <w:right w:val="none" w:sz="0" w:space="0" w:color="auto"/>
              </w:divBdr>
              <w:divsChild>
                <w:div w:id="92627861">
                  <w:marLeft w:val="-67"/>
                  <w:marRight w:val="0"/>
                  <w:marTop w:val="0"/>
                  <w:marBottom w:val="0"/>
                  <w:divBdr>
                    <w:top w:val="none" w:sz="0" w:space="0" w:color="auto"/>
                    <w:left w:val="none" w:sz="0" w:space="0" w:color="auto"/>
                    <w:bottom w:val="none" w:sz="0" w:space="0" w:color="auto"/>
                    <w:right w:val="none" w:sz="0" w:space="0" w:color="auto"/>
                  </w:divBdr>
                  <w:divsChild>
                    <w:div w:id="3238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883">
          <w:marLeft w:val="0"/>
          <w:marRight w:val="0"/>
          <w:marTop w:val="0"/>
          <w:marBottom w:val="0"/>
          <w:divBdr>
            <w:top w:val="none" w:sz="0" w:space="0" w:color="auto"/>
            <w:left w:val="none" w:sz="0" w:space="0" w:color="auto"/>
            <w:bottom w:val="none" w:sz="0" w:space="0" w:color="auto"/>
            <w:right w:val="none" w:sz="0" w:space="0" w:color="auto"/>
          </w:divBdr>
          <w:divsChild>
            <w:div w:id="1500392324">
              <w:marLeft w:val="0"/>
              <w:marRight w:val="0"/>
              <w:marTop w:val="0"/>
              <w:marBottom w:val="0"/>
              <w:divBdr>
                <w:top w:val="none" w:sz="0" w:space="0" w:color="auto"/>
                <w:left w:val="none" w:sz="0" w:space="0" w:color="auto"/>
                <w:bottom w:val="none" w:sz="0" w:space="0" w:color="auto"/>
                <w:right w:val="none" w:sz="0" w:space="0" w:color="auto"/>
              </w:divBdr>
              <w:divsChild>
                <w:div w:id="397900074">
                  <w:marLeft w:val="-67"/>
                  <w:marRight w:val="0"/>
                  <w:marTop w:val="0"/>
                  <w:marBottom w:val="0"/>
                  <w:divBdr>
                    <w:top w:val="none" w:sz="0" w:space="0" w:color="auto"/>
                    <w:left w:val="none" w:sz="0" w:space="0" w:color="auto"/>
                    <w:bottom w:val="none" w:sz="0" w:space="0" w:color="auto"/>
                    <w:right w:val="none" w:sz="0" w:space="0" w:color="auto"/>
                  </w:divBdr>
                  <w:divsChild>
                    <w:div w:id="1259366751">
                      <w:marLeft w:val="0"/>
                      <w:marRight w:val="0"/>
                      <w:marTop w:val="0"/>
                      <w:marBottom w:val="0"/>
                      <w:divBdr>
                        <w:top w:val="none" w:sz="0" w:space="0" w:color="auto"/>
                        <w:left w:val="none" w:sz="0" w:space="0" w:color="auto"/>
                        <w:bottom w:val="none" w:sz="0" w:space="0" w:color="auto"/>
                        <w:right w:val="none" w:sz="0" w:space="0" w:color="auto"/>
                      </w:divBdr>
                      <w:divsChild>
                        <w:div w:id="17038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346339">
          <w:marLeft w:val="0"/>
          <w:marRight w:val="0"/>
          <w:marTop w:val="0"/>
          <w:marBottom w:val="0"/>
          <w:divBdr>
            <w:top w:val="none" w:sz="0" w:space="0" w:color="auto"/>
            <w:left w:val="none" w:sz="0" w:space="0" w:color="auto"/>
            <w:bottom w:val="none" w:sz="0" w:space="0" w:color="auto"/>
            <w:right w:val="none" w:sz="0" w:space="0" w:color="auto"/>
          </w:divBdr>
          <w:divsChild>
            <w:div w:id="1411343228">
              <w:marLeft w:val="0"/>
              <w:marRight w:val="0"/>
              <w:marTop w:val="0"/>
              <w:marBottom w:val="0"/>
              <w:divBdr>
                <w:top w:val="none" w:sz="0" w:space="0" w:color="auto"/>
                <w:left w:val="none" w:sz="0" w:space="0" w:color="auto"/>
                <w:bottom w:val="none" w:sz="0" w:space="0" w:color="auto"/>
                <w:right w:val="none" w:sz="0" w:space="0" w:color="auto"/>
              </w:divBdr>
              <w:divsChild>
                <w:div w:id="1856773808">
                  <w:marLeft w:val="-67"/>
                  <w:marRight w:val="0"/>
                  <w:marTop w:val="0"/>
                  <w:marBottom w:val="0"/>
                  <w:divBdr>
                    <w:top w:val="none" w:sz="0" w:space="0" w:color="auto"/>
                    <w:left w:val="none" w:sz="0" w:space="0" w:color="auto"/>
                    <w:bottom w:val="none" w:sz="0" w:space="0" w:color="auto"/>
                    <w:right w:val="none" w:sz="0" w:space="0" w:color="auto"/>
                  </w:divBdr>
                  <w:divsChild>
                    <w:div w:id="1009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7990">
          <w:marLeft w:val="0"/>
          <w:marRight w:val="0"/>
          <w:marTop w:val="0"/>
          <w:marBottom w:val="0"/>
          <w:divBdr>
            <w:top w:val="none" w:sz="0" w:space="0" w:color="auto"/>
            <w:left w:val="none" w:sz="0" w:space="0" w:color="auto"/>
            <w:bottom w:val="none" w:sz="0" w:space="0" w:color="auto"/>
            <w:right w:val="none" w:sz="0" w:space="0" w:color="auto"/>
          </w:divBdr>
          <w:divsChild>
            <w:div w:id="582224393">
              <w:marLeft w:val="0"/>
              <w:marRight w:val="0"/>
              <w:marTop w:val="0"/>
              <w:marBottom w:val="0"/>
              <w:divBdr>
                <w:top w:val="none" w:sz="0" w:space="0" w:color="auto"/>
                <w:left w:val="none" w:sz="0" w:space="0" w:color="auto"/>
                <w:bottom w:val="none" w:sz="0" w:space="0" w:color="auto"/>
                <w:right w:val="none" w:sz="0" w:space="0" w:color="auto"/>
              </w:divBdr>
              <w:divsChild>
                <w:div w:id="747918633">
                  <w:marLeft w:val="-67"/>
                  <w:marRight w:val="0"/>
                  <w:marTop w:val="0"/>
                  <w:marBottom w:val="0"/>
                  <w:divBdr>
                    <w:top w:val="none" w:sz="0" w:space="0" w:color="auto"/>
                    <w:left w:val="none" w:sz="0" w:space="0" w:color="auto"/>
                    <w:bottom w:val="none" w:sz="0" w:space="0" w:color="auto"/>
                    <w:right w:val="none" w:sz="0" w:space="0" w:color="auto"/>
                  </w:divBdr>
                  <w:divsChild>
                    <w:div w:id="901404552">
                      <w:marLeft w:val="0"/>
                      <w:marRight w:val="0"/>
                      <w:marTop w:val="0"/>
                      <w:marBottom w:val="0"/>
                      <w:divBdr>
                        <w:top w:val="none" w:sz="0" w:space="0" w:color="auto"/>
                        <w:left w:val="none" w:sz="0" w:space="0" w:color="auto"/>
                        <w:bottom w:val="none" w:sz="0" w:space="0" w:color="auto"/>
                        <w:right w:val="none" w:sz="0" w:space="0" w:color="auto"/>
                      </w:divBdr>
                      <w:divsChild>
                        <w:div w:id="19204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74206">
          <w:marLeft w:val="0"/>
          <w:marRight w:val="0"/>
          <w:marTop w:val="0"/>
          <w:marBottom w:val="0"/>
          <w:divBdr>
            <w:top w:val="none" w:sz="0" w:space="0" w:color="auto"/>
            <w:left w:val="none" w:sz="0" w:space="0" w:color="auto"/>
            <w:bottom w:val="none" w:sz="0" w:space="0" w:color="auto"/>
            <w:right w:val="none" w:sz="0" w:space="0" w:color="auto"/>
          </w:divBdr>
          <w:divsChild>
            <w:div w:id="112067329">
              <w:marLeft w:val="0"/>
              <w:marRight w:val="0"/>
              <w:marTop w:val="0"/>
              <w:marBottom w:val="0"/>
              <w:divBdr>
                <w:top w:val="none" w:sz="0" w:space="0" w:color="auto"/>
                <w:left w:val="none" w:sz="0" w:space="0" w:color="auto"/>
                <w:bottom w:val="none" w:sz="0" w:space="0" w:color="auto"/>
                <w:right w:val="none" w:sz="0" w:space="0" w:color="auto"/>
              </w:divBdr>
              <w:divsChild>
                <w:div w:id="2070373907">
                  <w:marLeft w:val="-67"/>
                  <w:marRight w:val="0"/>
                  <w:marTop w:val="0"/>
                  <w:marBottom w:val="0"/>
                  <w:divBdr>
                    <w:top w:val="none" w:sz="0" w:space="0" w:color="auto"/>
                    <w:left w:val="none" w:sz="0" w:space="0" w:color="auto"/>
                    <w:bottom w:val="none" w:sz="0" w:space="0" w:color="auto"/>
                    <w:right w:val="none" w:sz="0" w:space="0" w:color="auto"/>
                  </w:divBdr>
                  <w:divsChild>
                    <w:div w:id="10101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5867">
          <w:marLeft w:val="0"/>
          <w:marRight w:val="0"/>
          <w:marTop w:val="0"/>
          <w:marBottom w:val="0"/>
          <w:divBdr>
            <w:top w:val="none" w:sz="0" w:space="0" w:color="auto"/>
            <w:left w:val="none" w:sz="0" w:space="0" w:color="auto"/>
            <w:bottom w:val="none" w:sz="0" w:space="0" w:color="auto"/>
            <w:right w:val="none" w:sz="0" w:space="0" w:color="auto"/>
          </w:divBdr>
          <w:divsChild>
            <w:div w:id="1649358105">
              <w:marLeft w:val="0"/>
              <w:marRight w:val="0"/>
              <w:marTop w:val="0"/>
              <w:marBottom w:val="0"/>
              <w:divBdr>
                <w:top w:val="none" w:sz="0" w:space="0" w:color="auto"/>
                <w:left w:val="none" w:sz="0" w:space="0" w:color="auto"/>
                <w:bottom w:val="none" w:sz="0" w:space="0" w:color="auto"/>
                <w:right w:val="none" w:sz="0" w:space="0" w:color="auto"/>
              </w:divBdr>
              <w:divsChild>
                <w:div w:id="602424471">
                  <w:marLeft w:val="-67"/>
                  <w:marRight w:val="0"/>
                  <w:marTop w:val="0"/>
                  <w:marBottom w:val="0"/>
                  <w:divBdr>
                    <w:top w:val="none" w:sz="0" w:space="0" w:color="auto"/>
                    <w:left w:val="none" w:sz="0" w:space="0" w:color="auto"/>
                    <w:bottom w:val="none" w:sz="0" w:space="0" w:color="auto"/>
                    <w:right w:val="none" w:sz="0" w:space="0" w:color="auto"/>
                  </w:divBdr>
                  <w:divsChild>
                    <w:div w:id="1082917492">
                      <w:marLeft w:val="0"/>
                      <w:marRight w:val="0"/>
                      <w:marTop w:val="0"/>
                      <w:marBottom w:val="0"/>
                      <w:divBdr>
                        <w:top w:val="none" w:sz="0" w:space="0" w:color="auto"/>
                        <w:left w:val="none" w:sz="0" w:space="0" w:color="auto"/>
                        <w:bottom w:val="none" w:sz="0" w:space="0" w:color="auto"/>
                        <w:right w:val="none" w:sz="0" w:space="0" w:color="auto"/>
                      </w:divBdr>
                      <w:divsChild>
                        <w:div w:id="15588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1232">
          <w:marLeft w:val="0"/>
          <w:marRight w:val="0"/>
          <w:marTop w:val="0"/>
          <w:marBottom w:val="0"/>
          <w:divBdr>
            <w:top w:val="none" w:sz="0" w:space="0" w:color="auto"/>
            <w:left w:val="none" w:sz="0" w:space="0" w:color="auto"/>
            <w:bottom w:val="none" w:sz="0" w:space="0" w:color="auto"/>
            <w:right w:val="none" w:sz="0" w:space="0" w:color="auto"/>
          </w:divBdr>
          <w:divsChild>
            <w:div w:id="178550317">
              <w:marLeft w:val="0"/>
              <w:marRight w:val="0"/>
              <w:marTop w:val="0"/>
              <w:marBottom w:val="0"/>
              <w:divBdr>
                <w:top w:val="none" w:sz="0" w:space="0" w:color="auto"/>
                <w:left w:val="none" w:sz="0" w:space="0" w:color="auto"/>
                <w:bottom w:val="none" w:sz="0" w:space="0" w:color="auto"/>
                <w:right w:val="none" w:sz="0" w:space="0" w:color="auto"/>
              </w:divBdr>
              <w:divsChild>
                <w:div w:id="2121336095">
                  <w:marLeft w:val="-67"/>
                  <w:marRight w:val="0"/>
                  <w:marTop w:val="0"/>
                  <w:marBottom w:val="0"/>
                  <w:divBdr>
                    <w:top w:val="none" w:sz="0" w:space="0" w:color="auto"/>
                    <w:left w:val="none" w:sz="0" w:space="0" w:color="auto"/>
                    <w:bottom w:val="none" w:sz="0" w:space="0" w:color="auto"/>
                    <w:right w:val="none" w:sz="0" w:space="0" w:color="auto"/>
                  </w:divBdr>
                  <w:divsChild>
                    <w:div w:id="12740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7732">
          <w:marLeft w:val="0"/>
          <w:marRight w:val="0"/>
          <w:marTop w:val="0"/>
          <w:marBottom w:val="0"/>
          <w:divBdr>
            <w:top w:val="none" w:sz="0" w:space="0" w:color="auto"/>
            <w:left w:val="none" w:sz="0" w:space="0" w:color="auto"/>
            <w:bottom w:val="none" w:sz="0" w:space="0" w:color="auto"/>
            <w:right w:val="none" w:sz="0" w:space="0" w:color="auto"/>
          </w:divBdr>
          <w:divsChild>
            <w:div w:id="1639340327">
              <w:marLeft w:val="0"/>
              <w:marRight w:val="0"/>
              <w:marTop w:val="0"/>
              <w:marBottom w:val="0"/>
              <w:divBdr>
                <w:top w:val="none" w:sz="0" w:space="0" w:color="auto"/>
                <w:left w:val="none" w:sz="0" w:space="0" w:color="auto"/>
                <w:bottom w:val="none" w:sz="0" w:space="0" w:color="auto"/>
                <w:right w:val="none" w:sz="0" w:space="0" w:color="auto"/>
              </w:divBdr>
              <w:divsChild>
                <w:div w:id="1720200891">
                  <w:marLeft w:val="-67"/>
                  <w:marRight w:val="0"/>
                  <w:marTop w:val="0"/>
                  <w:marBottom w:val="0"/>
                  <w:divBdr>
                    <w:top w:val="none" w:sz="0" w:space="0" w:color="auto"/>
                    <w:left w:val="none" w:sz="0" w:space="0" w:color="auto"/>
                    <w:bottom w:val="none" w:sz="0" w:space="0" w:color="auto"/>
                    <w:right w:val="none" w:sz="0" w:space="0" w:color="auto"/>
                  </w:divBdr>
                  <w:divsChild>
                    <w:div w:id="691998250">
                      <w:marLeft w:val="0"/>
                      <w:marRight w:val="0"/>
                      <w:marTop w:val="0"/>
                      <w:marBottom w:val="0"/>
                      <w:divBdr>
                        <w:top w:val="none" w:sz="0" w:space="0" w:color="auto"/>
                        <w:left w:val="none" w:sz="0" w:space="0" w:color="auto"/>
                        <w:bottom w:val="none" w:sz="0" w:space="0" w:color="auto"/>
                        <w:right w:val="none" w:sz="0" w:space="0" w:color="auto"/>
                      </w:divBdr>
                      <w:divsChild>
                        <w:div w:id="1350716429">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1179</Words>
  <Characters>6722</Characters>
  <Application>Microsoft Office Word</Application>
  <DocSecurity>0</DocSecurity>
  <Lines>56</Lines>
  <Paragraphs>15</Paragraphs>
  <ScaleCrop>false</ScaleCrop>
  <Company>Microsoft</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2017-05-19T09:14:00Z</dcterms:created>
  <dcterms:modified xsi:type="dcterms:W3CDTF">2017-05-19T09:18:00Z</dcterms:modified>
</cp:coreProperties>
</file>